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C1" w:rsidRDefault="00902D4C" w:rsidP="00902D4C">
      <w:pPr>
        <w:jc w:val="center"/>
        <w:rPr>
          <w:sz w:val="36"/>
          <w:szCs w:val="36"/>
        </w:rPr>
      </w:pPr>
      <w:r w:rsidRPr="007B260F">
        <w:rPr>
          <w:rFonts w:hint="eastAsia"/>
          <w:sz w:val="36"/>
          <w:szCs w:val="36"/>
        </w:rPr>
        <w:t>外出培训学习总结报告</w:t>
      </w:r>
    </w:p>
    <w:p w:rsidR="00A346C1" w:rsidRPr="00A346C1" w:rsidRDefault="00A346C1" w:rsidP="00A346C1">
      <w:pPr>
        <w:jc w:val="left"/>
        <w:rPr>
          <w:sz w:val="30"/>
          <w:szCs w:val="30"/>
        </w:rPr>
      </w:pPr>
      <w:r w:rsidRPr="00A346C1">
        <w:rPr>
          <w:rFonts w:hint="eastAsia"/>
          <w:sz w:val="30"/>
          <w:szCs w:val="30"/>
        </w:rPr>
        <w:t>培训学习概况</w:t>
      </w:r>
    </w:p>
    <w:p w:rsidR="00902D4C" w:rsidRPr="007B260F" w:rsidRDefault="00902D4C">
      <w:pPr>
        <w:rPr>
          <w:sz w:val="24"/>
          <w:szCs w:val="24"/>
        </w:rPr>
      </w:pPr>
      <w:r>
        <w:rPr>
          <w:rFonts w:hint="eastAsia"/>
        </w:rPr>
        <w:t xml:space="preserve">    </w:t>
      </w:r>
      <w:r w:rsidRPr="007B260F">
        <w:rPr>
          <w:rFonts w:hint="eastAsia"/>
          <w:sz w:val="24"/>
          <w:szCs w:val="24"/>
        </w:rPr>
        <w:t>原定</w:t>
      </w:r>
      <w:r w:rsidRPr="007B260F">
        <w:rPr>
          <w:rFonts w:hint="eastAsia"/>
          <w:sz w:val="24"/>
          <w:szCs w:val="24"/>
        </w:rPr>
        <w:t>9</w:t>
      </w:r>
      <w:r w:rsidRPr="007B260F">
        <w:rPr>
          <w:rFonts w:hint="eastAsia"/>
          <w:sz w:val="24"/>
          <w:szCs w:val="24"/>
        </w:rPr>
        <w:t>月</w:t>
      </w:r>
      <w:r w:rsidRPr="007B260F">
        <w:rPr>
          <w:rFonts w:hint="eastAsia"/>
          <w:sz w:val="24"/>
          <w:szCs w:val="24"/>
        </w:rPr>
        <w:t>12</w:t>
      </w:r>
      <w:r w:rsidRPr="007B260F">
        <w:rPr>
          <w:rFonts w:hint="eastAsia"/>
          <w:sz w:val="24"/>
          <w:szCs w:val="24"/>
        </w:rPr>
        <w:t>日至</w:t>
      </w:r>
      <w:r w:rsidRPr="007B260F">
        <w:rPr>
          <w:rFonts w:hint="eastAsia"/>
          <w:sz w:val="24"/>
          <w:szCs w:val="24"/>
        </w:rPr>
        <w:t>9</w:t>
      </w:r>
      <w:r w:rsidRPr="007B260F">
        <w:rPr>
          <w:rFonts w:hint="eastAsia"/>
          <w:sz w:val="24"/>
          <w:szCs w:val="24"/>
        </w:rPr>
        <w:t>月</w:t>
      </w:r>
      <w:r w:rsidRPr="007B260F">
        <w:rPr>
          <w:rFonts w:hint="eastAsia"/>
          <w:sz w:val="24"/>
          <w:szCs w:val="24"/>
        </w:rPr>
        <w:t>18</w:t>
      </w:r>
      <w:r w:rsidRPr="007B260F">
        <w:rPr>
          <w:rFonts w:hint="eastAsia"/>
          <w:sz w:val="24"/>
          <w:szCs w:val="24"/>
        </w:rPr>
        <w:t>日到浙江大学紫金港校区环境资环学院培训，因受杭州</w:t>
      </w:r>
      <w:r w:rsidRPr="007B260F">
        <w:rPr>
          <w:rFonts w:hint="eastAsia"/>
          <w:sz w:val="24"/>
          <w:szCs w:val="24"/>
        </w:rPr>
        <w:t>G20</w:t>
      </w:r>
      <w:r w:rsidRPr="007B260F">
        <w:rPr>
          <w:rFonts w:hint="eastAsia"/>
          <w:sz w:val="24"/>
          <w:szCs w:val="24"/>
        </w:rPr>
        <w:t>峰会和中秋节假期影响，培训推迟到</w:t>
      </w:r>
      <w:r w:rsidRPr="007B260F">
        <w:rPr>
          <w:rFonts w:hint="eastAsia"/>
          <w:sz w:val="24"/>
          <w:szCs w:val="24"/>
        </w:rPr>
        <w:t>9</w:t>
      </w:r>
      <w:r w:rsidRPr="007B260F">
        <w:rPr>
          <w:rFonts w:hint="eastAsia"/>
          <w:sz w:val="24"/>
          <w:szCs w:val="24"/>
        </w:rPr>
        <w:t>月</w:t>
      </w:r>
      <w:r w:rsidRPr="007B260F">
        <w:rPr>
          <w:rFonts w:hint="eastAsia"/>
          <w:sz w:val="24"/>
          <w:szCs w:val="24"/>
        </w:rPr>
        <w:t>18</w:t>
      </w:r>
      <w:r w:rsidRPr="007B260F">
        <w:rPr>
          <w:rFonts w:hint="eastAsia"/>
          <w:sz w:val="24"/>
          <w:szCs w:val="24"/>
        </w:rPr>
        <w:t>日</w:t>
      </w:r>
      <w:r w:rsidR="005B2514">
        <w:rPr>
          <w:rFonts w:hint="eastAsia"/>
          <w:sz w:val="24"/>
          <w:szCs w:val="24"/>
        </w:rPr>
        <w:t>至</w:t>
      </w:r>
      <w:r w:rsidRPr="007B260F">
        <w:rPr>
          <w:rFonts w:hint="eastAsia"/>
          <w:sz w:val="24"/>
          <w:szCs w:val="24"/>
        </w:rPr>
        <w:t>9</w:t>
      </w:r>
      <w:r w:rsidRPr="007B260F">
        <w:rPr>
          <w:rFonts w:hint="eastAsia"/>
          <w:sz w:val="24"/>
          <w:szCs w:val="24"/>
        </w:rPr>
        <w:t>月</w:t>
      </w:r>
      <w:r w:rsidRPr="007B260F">
        <w:rPr>
          <w:rFonts w:hint="eastAsia"/>
          <w:sz w:val="24"/>
          <w:szCs w:val="24"/>
        </w:rPr>
        <w:t>24</w:t>
      </w:r>
      <w:r w:rsidRPr="007B260F">
        <w:rPr>
          <w:rFonts w:hint="eastAsia"/>
          <w:sz w:val="24"/>
          <w:szCs w:val="24"/>
        </w:rPr>
        <w:t>日。我们</w:t>
      </w:r>
      <w:r w:rsidRPr="007B260F">
        <w:rPr>
          <w:rFonts w:hint="eastAsia"/>
          <w:sz w:val="24"/>
          <w:szCs w:val="24"/>
        </w:rPr>
        <w:t>17</w:t>
      </w:r>
      <w:r w:rsidRPr="007B260F">
        <w:rPr>
          <w:rFonts w:hint="eastAsia"/>
          <w:sz w:val="24"/>
          <w:szCs w:val="24"/>
        </w:rPr>
        <w:t>日启程，</w:t>
      </w:r>
      <w:r w:rsidRPr="007B260F">
        <w:rPr>
          <w:rFonts w:hint="eastAsia"/>
          <w:sz w:val="24"/>
          <w:szCs w:val="24"/>
        </w:rPr>
        <w:t>18</w:t>
      </w:r>
      <w:r w:rsidRPr="007B260F">
        <w:rPr>
          <w:rFonts w:hint="eastAsia"/>
          <w:sz w:val="24"/>
          <w:szCs w:val="24"/>
        </w:rPr>
        <w:t>日下午</w:t>
      </w:r>
      <w:r w:rsidR="00DE1796">
        <w:rPr>
          <w:rFonts w:hint="eastAsia"/>
          <w:sz w:val="24"/>
          <w:szCs w:val="24"/>
        </w:rPr>
        <w:t>四点</w:t>
      </w:r>
      <w:r w:rsidRPr="007B260F">
        <w:rPr>
          <w:rFonts w:hint="eastAsia"/>
          <w:sz w:val="24"/>
          <w:szCs w:val="24"/>
        </w:rPr>
        <w:t>到紫金港校区</w:t>
      </w:r>
      <w:r w:rsidR="00DE1796">
        <w:rPr>
          <w:rFonts w:hint="eastAsia"/>
          <w:sz w:val="24"/>
          <w:szCs w:val="24"/>
        </w:rPr>
        <w:t>，</w:t>
      </w:r>
      <w:r w:rsidR="00DE1796">
        <w:rPr>
          <w:rFonts w:hint="eastAsia"/>
          <w:sz w:val="24"/>
          <w:szCs w:val="24"/>
        </w:rPr>
        <w:t>25</w:t>
      </w:r>
      <w:r w:rsidR="00DE1796">
        <w:rPr>
          <w:rFonts w:hint="eastAsia"/>
          <w:sz w:val="24"/>
          <w:szCs w:val="24"/>
        </w:rPr>
        <w:t>日返回。</w:t>
      </w:r>
    </w:p>
    <w:p w:rsidR="008865CE" w:rsidRDefault="00902D4C">
      <w:pPr>
        <w:rPr>
          <w:sz w:val="24"/>
          <w:szCs w:val="24"/>
        </w:rPr>
      </w:pPr>
      <w:r w:rsidRPr="007B260F">
        <w:rPr>
          <w:rFonts w:hint="eastAsia"/>
          <w:sz w:val="24"/>
          <w:szCs w:val="24"/>
        </w:rPr>
        <w:t xml:space="preserve">    19</w:t>
      </w:r>
      <w:r w:rsidRPr="007B260F">
        <w:rPr>
          <w:rFonts w:hint="eastAsia"/>
          <w:sz w:val="24"/>
          <w:szCs w:val="24"/>
        </w:rPr>
        <w:t>日我们到</w:t>
      </w:r>
      <w:r w:rsidR="004E3F68" w:rsidRPr="00113238">
        <w:rPr>
          <w:rFonts w:hint="eastAsia"/>
          <w:sz w:val="24"/>
          <w:szCs w:val="24"/>
        </w:rPr>
        <w:t>浙江大学环资</w:t>
      </w:r>
      <w:r w:rsidRPr="007B260F">
        <w:rPr>
          <w:rFonts w:hint="eastAsia"/>
          <w:sz w:val="24"/>
          <w:szCs w:val="24"/>
        </w:rPr>
        <w:t>学院实验教学中心主任</w:t>
      </w:r>
      <w:r w:rsidR="00FE69EC" w:rsidRPr="007B260F">
        <w:rPr>
          <w:rFonts w:hint="eastAsia"/>
          <w:sz w:val="24"/>
          <w:szCs w:val="24"/>
        </w:rPr>
        <w:t>胡宏老师</w:t>
      </w:r>
      <w:r w:rsidRPr="007B260F">
        <w:rPr>
          <w:rFonts w:hint="eastAsia"/>
          <w:sz w:val="24"/>
          <w:szCs w:val="24"/>
        </w:rPr>
        <w:t>处</w:t>
      </w:r>
      <w:r w:rsidR="00FE69EC" w:rsidRPr="007B260F">
        <w:rPr>
          <w:rFonts w:hint="eastAsia"/>
          <w:sz w:val="24"/>
          <w:szCs w:val="24"/>
        </w:rPr>
        <w:t>报到，胡老师给我们介绍了实验教学中心的整体情况</w:t>
      </w:r>
      <w:r w:rsidR="00B76862">
        <w:rPr>
          <w:rFonts w:hint="eastAsia"/>
          <w:sz w:val="24"/>
          <w:szCs w:val="24"/>
        </w:rPr>
        <w:t>（照片</w:t>
      </w:r>
      <w:r w:rsidR="00B76862">
        <w:rPr>
          <w:rFonts w:hint="eastAsia"/>
          <w:sz w:val="24"/>
          <w:szCs w:val="24"/>
        </w:rPr>
        <w:t>1</w:t>
      </w:r>
      <w:r w:rsidR="00B76862">
        <w:rPr>
          <w:rFonts w:hint="eastAsia"/>
          <w:sz w:val="24"/>
          <w:szCs w:val="24"/>
        </w:rPr>
        <w:t>）</w:t>
      </w:r>
      <w:r w:rsidR="00FE69EC" w:rsidRPr="007B260F">
        <w:rPr>
          <w:rFonts w:hint="eastAsia"/>
          <w:sz w:val="24"/>
          <w:szCs w:val="24"/>
        </w:rPr>
        <w:t>。</w:t>
      </w:r>
      <w:r w:rsidR="00B76862" w:rsidRPr="007B260F">
        <w:rPr>
          <w:rFonts w:hint="eastAsia"/>
          <w:sz w:val="24"/>
          <w:szCs w:val="24"/>
        </w:rPr>
        <w:t>中心分环境科学、环境工程、农业资源与环境、资环环境科学等五个专业，</w:t>
      </w:r>
      <w:r w:rsidR="005B2514">
        <w:rPr>
          <w:rFonts w:hint="eastAsia"/>
          <w:sz w:val="24"/>
          <w:szCs w:val="24"/>
        </w:rPr>
        <w:t>中心共有</w:t>
      </w:r>
      <w:r w:rsidR="00B76862" w:rsidRPr="007B260F">
        <w:rPr>
          <w:rFonts w:hint="eastAsia"/>
          <w:sz w:val="24"/>
          <w:szCs w:val="24"/>
        </w:rPr>
        <w:t>8</w:t>
      </w:r>
      <w:r w:rsidR="00B76862" w:rsidRPr="007B260F">
        <w:rPr>
          <w:rFonts w:hint="eastAsia"/>
          <w:sz w:val="24"/>
          <w:szCs w:val="24"/>
        </w:rPr>
        <w:t>位专职老师</w:t>
      </w:r>
      <w:r w:rsidR="005B2514">
        <w:rPr>
          <w:rFonts w:hint="eastAsia"/>
          <w:sz w:val="24"/>
          <w:szCs w:val="24"/>
        </w:rPr>
        <w:t>，其他老师为兼职或者外聘</w:t>
      </w:r>
      <w:r w:rsidR="00B76862" w:rsidRPr="007B260F">
        <w:rPr>
          <w:rFonts w:hint="eastAsia"/>
          <w:sz w:val="24"/>
          <w:szCs w:val="24"/>
        </w:rPr>
        <w:t>。比较成熟的科目如环境科学、环境工程等实验课与理论科分开，</w:t>
      </w:r>
      <w:r w:rsidR="00B76862">
        <w:rPr>
          <w:rFonts w:hint="eastAsia"/>
          <w:sz w:val="24"/>
          <w:szCs w:val="24"/>
        </w:rPr>
        <w:t>变成独立课程，</w:t>
      </w:r>
      <w:r w:rsidR="00B76862" w:rsidRPr="007B260F">
        <w:rPr>
          <w:rFonts w:hint="eastAsia"/>
          <w:sz w:val="24"/>
          <w:szCs w:val="24"/>
        </w:rPr>
        <w:t>学分单独核算，从课程的设计、实验课的准备和辅导学生实验由中心老师负责。其他学科</w:t>
      </w:r>
      <w:r w:rsidR="00B76862">
        <w:rPr>
          <w:rFonts w:hint="eastAsia"/>
          <w:sz w:val="24"/>
          <w:szCs w:val="24"/>
        </w:rPr>
        <w:t>实行</w:t>
      </w:r>
      <w:r w:rsidR="00B76862" w:rsidRPr="007B260F">
        <w:rPr>
          <w:rFonts w:hint="eastAsia"/>
          <w:sz w:val="24"/>
          <w:szCs w:val="24"/>
        </w:rPr>
        <w:t>授课老师</w:t>
      </w:r>
      <w:r w:rsidR="00B76862">
        <w:rPr>
          <w:rFonts w:hint="eastAsia"/>
          <w:sz w:val="24"/>
          <w:szCs w:val="24"/>
        </w:rPr>
        <w:t>责任制</w:t>
      </w:r>
      <w:r w:rsidR="00B76862" w:rsidRPr="007B260F">
        <w:rPr>
          <w:rFonts w:hint="eastAsia"/>
          <w:sz w:val="24"/>
          <w:szCs w:val="24"/>
        </w:rPr>
        <w:t>，</w:t>
      </w:r>
      <w:r w:rsidR="00B76862">
        <w:rPr>
          <w:rFonts w:hint="eastAsia"/>
          <w:sz w:val="24"/>
          <w:szCs w:val="24"/>
        </w:rPr>
        <w:t>老师配助教，从编写实验大纲到实验的准备，实验课的进行均</w:t>
      </w:r>
      <w:r w:rsidR="002C3D85">
        <w:rPr>
          <w:rFonts w:hint="eastAsia"/>
          <w:sz w:val="24"/>
          <w:szCs w:val="24"/>
        </w:rPr>
        <w:t>由</w:t>
      </w:r>
      <w:r w:rsidR="00B76862">
        <w:rPr>
          <w:rFonts w:hint="eastAsia"/>
          <w:sz w:val="24"/>
          <w:szCs w:val="24"/>
        </w:rPr>
        <w:t>讲课老师及其助教完成</w:t>
      </w:r>
      <w:r w:rsidR="008865CE">
        <w:rPr>
          <w:rFonts w:hint="eastAsia"/>
          <w:sz w:val="24"/>
          <w:szCs w:val="24"/>
        </w:rPr>
        <w:t>。</w:t>
      </w:r>
    </w:p>
    <w:p w:rsidR="00693CF0" w:rsidRDefault="00693CF0">
      <w:pPr>
        <w:rPr>
          <w:sz w:val="24"/>
          <w:szCs w:val="24"/>
        </w:rPr>
      </w:pPr>
    </w:p>
    <w:tbl>
      <w:tblPr>
        <w:tblStyle w:val="a6"/>
        <w:tblW w:w="0" w:type="auto"/>
        <w:tblLook w:val="04A0"/>
      </w:tblPr>
      <w:tblGrid>
        <w:gridCol w:w="4391"/>
        <w:gridCol w:w="4131"/>
      </w:tblGrid>
      <w:tr w:rsidR="008865CE" w:rsidTr="008865CE">
        <w:tc>
          <w:tcPr>
            <w:tcW w:w="4261" w:type="dxa"/>
          </w:tcPr>
          <w:p w:rsidR="008865CE" w:rsidRDefault="008865CE">
            <w:pPr>
              <w:rPr>
                <w:sz w:val="24"/>
                <w:szCs w:val="24"/>
              </w:rPr>
            </w:pPr>
            <w:r>
              <w:rPr>
                <w:rFonts w:hint="eastAsia"/>
                <w:noProof/>
                <w:sz w:val="24"/>
                <w:szCs w:val="24"/>
              </w:rPr>
              <w:drawing>
                <wp:inline distT="0" distB="0" distL="0" distR="0">
                  <wp:extent cx="2716835" cy="2157984"/>
                  <wp:effectExtent l="19050" t="0" r="7315" b="0"/>
                  <wp:docPr id="1" name="图片 0" descr="mmexport147511356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567510.jpg"/>
                          <pic:cNvPicPr/>
                        </pic:nvPicPr>
                        <pic:blipFill>
                          <a:blip r:embed="rId6" cstate="print"/>
                          <a:stretch>
                            <a:fillRect/>
                          </a:stretch>
                        </pic:blipFill>
                        <pic:spPr>
                          <a:xfrm>
                            <a:off x="0" y="0"/>
                            <a:ext cx="2717068" cy="2158169"/>
                          </a:xfrm>
                          <a:prstGeom prst="rect">
                            <a:avLst/>
                          </a:prstGeom>
                        </pic:spPr>
                      </pic:pic>
                    </a:graphicData>
                  </a:graphic>
                </wp:inline>
              </w:drawing>
            </w:r>
          </w:p>
        </w:tc>
        <w:tc>
          <w:tcPr>
            <w:tcW w:w="4261" w:type="dxa"/>
          </w:tcPr>
          <w:p w:rsidR="008865CE" w:rsidRDefault="008865CE">
            <w:pPr>
              <w:rPr>
                <w:sz w:val="24"/>
                <w:szCs w:val="24"/>
              </w:rPr>
            </w:pPr>
            <w:r>
              <w:rPr>
                <w:rFonts w:hint="eastAsia"/>
                <w:noProof/>
                <w:sz w:val="24"/>
                <w:szCs w:val="24"/>
              </w:rPr>
              <w:drawing>
                <wp:inline distT="0" distB="0" distL="0" distR="0">
                  <wp:extent cx="2548585" cy="1989734"/>
                  <wp:effectExtent l="19050" t="0" r="4115" b="0"/>
                  <wp:docPr id="3" name="图片 2" descr="mmexport1475113366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366704.jpg"/>
                          <pic:cNvPicPr/>
                        </pic:nvPicPr>
                        <pic:blipFill>
                          <a:blip r:embed="rId7" cstate="print"/>
                          <a:stretch>
                            <a:fillRect/>
                          </a:stretch>
                        </pic:blipFill>
                        <pic:spPr>
                          <a:xfrm>
                            <a:off x="0" y="0"/>
                            <a:ext cx="2549611" cy="1990535"/>
                          </a:xfrm>
                          <a:prstGeom prst="rect">
                            <a:avLst/>
                          </a:prstGeom>
                        </pic:spPr>
                      </pic:pic>
                    </a:graphicData>
                  </a:graphic>
                </wp:inline>
              </w:drawing>
            </w:r>
          </w:p>
        </w:tc>
      </w:tr>
      <w:tr w:rsidR="008865CE" w:rsidTr="008865CE">
        <w:tc>
          <w:tcPr>
            <w:tcW w:w="4261" w:type="dxa"/>
          </w:tcPr>
          <w:p w:rsidR="008865CE" w:rsidRDefault="008865CE" w:rsidP="008865CE">
            <w:pPr>
              <w:jc w:val="center"/>
              <w:rPr>
                <w:sz w:val="24"/>
                <w:szCs w:val="24"/>
              </w:rPr>
            </w:pPr>
            <w:r>
              <w:rPr>
                <w:rFonts w:hint="eastAsia"/>
                <w:sz w:val="24"/>
                <w:szCs w:val="24"/>
              </w:rPr>
              <w:t>照片</w:t>
            </w:r>
            <w:r>
              <w:rPr>
                <w:rFonts w:hint="eastAsia"/>
                <w:sz w:val="24"/>
                <w:szCs w:val="24"/>
              </w:rPr>
              <w:t>1</w:t>
            </w:r>
          </w:p>
        </w:tc>
        <w:tc>
          <w:tcPr>
            <w:tcW w:w="4261" w:type="dxa"/>
          </w:tcPr>
          <w:p w:rsidR="008865CE" w:rsidRDefault="008865CE" w:rsidP="008865CE">
            <w:pPr>
              <w:jc w:val="center"/>
              <w:rPr>
                <w:sz w:val="24"/>
                <w:szCs w:val="24"/>
              </w:rPr>
            </w:pPr>
            <w:r>
              <w:rPr>
                <w:rFonts w:hint="eastAsia"/>
                <w:sz w:val="24"/>
                <w:szCs w:val="24"/>
              </w:rPr>
              <w:t>照片</w:t>
            </w:r>
            <w:r>
              <w:rPr>
                <w:rFonts w:hint="eastAsia"/>
                <w:sz w:val="24"/>
                <w:szCs w:val="24"/>
              </w:rPr>
              <w:t>2</w:t>
            </w:r>
          </w:p>
        </w:tc>
      </w:tr>
      <w:tr w:rsidR="008865CE" w:rsidTr="008865CE">
        <w:tc>
          <w:tcPr>
            <w:tcW w:w="4261" w:type="dxa"/>
          </w:tcPr>
          <w:p w:rsidR="008865CE" w:rsidRDefault="008865CE">
            <w:pPr>
              <w:rPr>
                <w:sz w:val="24"/>
                <w:szCs w:val="24"/>
              </w:rPr>
            </w:pPr>
            <w:r>
              <w:rPr>
                <w:noProof/>
                <w:sz w:val="24"/>
                <w:szCs w:val="24"/>
              </w:rPr>
              <w:drawing>
                <wp:inline distT="0" distB="0" distL="0" distR="0">
                  <wp:extent cx="2718435" cy="2567635"/>
                  <wp:effectExtent l="19050" t="0" r="5715" b="0"/>
                  <wp:docPr id="4" name="图片 7" descr="mmexport147511327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276431.jpg"/>
                          <pic:cNvPicPr/>
                        </pic:nvPicPr>
                        <pic:blipFill>
                          <a:blip r:embed="rId8" cstate="print"/>
                          <a:stretch>
                            <a:fillRect/>
                          </a:stretch>
                        </pic:blipFill>
                        <pic:spPr>
                          <a:xfrm>
                            <a:off x="0" y="0"/>
                            <a:ext cx="2722723" cy="2571685"/>
                          </a:xfrm>
                          <a:prstGeom prst="rect">
                            <a:avLst/>
                          </a:prstGeom>
                        </pic:spPr>
                      </pic:pic>
                    </a:graphicData>
                  </a:graphic>
                </wp:inline>
              </w:drawing>
            </w:r>
          </w:p>
        </w:tc>
        <w:tc>
          <w:tcPr>
            <w:tcW w:w="4261" w:type="dxa"/>
          </w:tcPr>
          <w:p w:rsidR="008865CE" w:rsidRDefault="008865CE">
            <w:pPr>
              <w:rPr>
                <w:sz w:val="24"/>
                <w:szCs w:val="24"/>
              </w:rPr>
            </w:pPr>
            <w:r>
              <w:rPr>
                <w:noProof/>
                <w:sz w:val="24"/>
                <w:szCs w:val="24"/>
              </w:rPr>
              <w:drawing>
                <wp:inline distT="0" distB="0" distL="0" distR="0">
                  <wp:extent cx="2460803" cy="2553005"/>
                  <wp:effectExtent l="19050" t="0" r="0" b="0"/>
                  <wp:docPr id="5" name="图片 9" descr="mmexport147511333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332372.jpg"/>
                          <pic:cNvPicPr/>
                        </pic:nvPicPr>
                        <pic:blipFill>
                          <a:blip r:embed="rId9" cstate="print"/>
                          <a:stretch>
                            <a:fillRect/>
                          </a:stretch>
                        </pic:blipFill>
                        <pic:spPr>
                          <a:xfrm>
                            <a:off x="0" y="0"/>
                            <a:ext cx="2463281" cy="2555576"/>
                          </a:xfrm>
                          <a:prstGeom prst="rect">
                            <a:avLst/>
                          </a:prstGeom>
                        </pic:spPr>
                      </pic:pic>
                    </a:graphicData>
                  </a:graphic>
                </wp:inline>
              </w:drawing>
            </w:r>
          </w:p>
        </w:tc>
      </w:tr>
      <w:tr w:rsidR="008865CE" w:rsidTr="008865CE">
        <w:tc>
          <w:tcPr>
            <w:tcW w:w="4261" w:type="dxa"/>
          </w:tcPr>
          <w:p w:rsidR="008865CE" w:rsidRDefault="008865CE" w:rsidP="008865CE">
            <w:pPr>
              <w:jc w:val="center"/>
              <w:rPr>
                <w:sz w:val="24"/>
                <w:szCs w:val="24"/>
              </w:rPr>
            </w:pPr>
            <w:r>
              <w:rPr>
                <w:rFonts w:hint="eastAsia"/>
                <w:sz w:val="24"/>
                <w:szCs w:val="24"/>
              </w:rPr>
              <w:t>照片</w:t>
            </w:r>
            <w:r>
              <w:rPr>
                <w:rFonts w:hint="eastAsia"/>
                <w:sz w:val="24"/>
                <w:szCs w:val="24"/>
              </w:rPr>
              <w:t>3</w:t>
            </w:r>
          </w:p>
        </w:tc>
        <w:tc>
          <w:tcPr>
            <w:tcW w:w="4261" w:type="dxa"/>
          </w:tcPr>
          <w:p w:rsidR="008865CE" w:rsidRDefault="008865CE" w:rsidP="008865CE">
            <w:pPr>
              <w:jc w:val="center"/>
              <w:rPr>
                <w:sz w:val="24"/>
                <w:szCs w:val="24"/>
              </w:rPr>
            </w:pPr>
            <w:r>
              <w:rPr>
                <w:rFonts w:hint="eastAsia"/>
                <w:sz w:val="24"/>
                <w:szCs w:val="24"/>
              </w:rPr>
              <w:t>照片</w:t>
            </w:r>
            <w:r>
              <w:rPr>
                <w:rFonts w:hint="eastAsia"/>
                <w:sz w:val="24"/>
                <w:szCs w:val="24"/>
              </w:rPr>
              <w:t>4</w:t>
            </w:r>
          </w:p>
        </w:tc>
      </w:tr>
    </w:tbl>
    <w:p w:rsidR="00693CF0" w:rsidRDefault="008865CE">
      <w:pPr>
        <w:rPr>
          <w:sz w:val="24"/>
          <w:szCs w:val="24"/>
        </w:rPr>
      </w:pPr>
      <w:r>
        <w:rPr>
          <w:rFonts w:hint="eastAsia"/>
          <w:sz w:val="24"/>
          <w:szCs w:val="24"/>
        </w:rPr>
        <w:t xml:space="preserve">    </w:t>
      </w:r>
    </w:p>
    <w:p w:rsidR="000139BA" w:rsidRDefault="00693CF0">
      <w:pPr>
        <w:rPr>
          <w:sz w:val="24"/>
          <w:szCs w:val="24"/>
        </w:rPr>
      </w:pPr>
      <w:r>
        <w:rPr>
          <w:rFonts w:hint="eastAsia"/>
          <w:sz w:val="24"/>
          <w:szCs w:val="24"/>
        </w:rPr>
        <w:t xml:space="preserve">    </w:t>
      </w:r>
      <w:r w:rsidR="00672626">
        <w:rPr>
          <w:rFonts w:hint="eastAsia"/>
          <w:sz w:val="24"/>
          <w:szCs w:val="24"/>
        </w:rPr>
        <w:t>20</w:t>
      </w:r>
      <w:r w:rsidR="00672626">
        <w:rPr>
          <w:rFonts w:hint="eastAsia"/>
          <w:sz w:val="24"/>
          <w:szCs w:val="24"/>
        </w:rPr>
        <w:t>日胡老师带我们参观了中心的实验室，</w:t>
      </w:r>
      <w:r w:rsidR="00DE1796">
        <w:rPr>
          <w:rFonts w:hint="eastAsia"/>
          <w:sz w:val="24"/>
          <w:szCs w:val="24"/>
        </w:rPr>
        <w:t>主要有工程实验室、信息实验室、化学实验室和生物技术实验室，</w:t>
      </w:r>
      <w:r w:rsidR="00672626">
        <w:rPr>
          <w:rFonts w:hint="eastAsia"/>
          <w:sz w:val="24"/>
          <w:szCs w:val="24"/>
        </w:rPr>
        <w:t>最大的感受是他们实验室不大，但是摆放的很科</w:t>
      </w:r>
      <w:r w:rsidR="00672626">
        <w:rPr>
          <w:rFonts w:hint="eastAsia"/>
          <w:sz w:val="24"/>
          <w:szCs w:val="24"/>
        </w:rPr>
        <w:lastRenderedPageBreak/>
        <w:t>学、紧凑</w:t>
      </w:r>
      <w:r w:rsidR="002C3D85">
        <w:rPr>
          <w:rFonts w:hint="eastAsia"/>
          <w:sz w:val="24"/>
          <w:szCs w:val="24"/>
        </w:rPr>
        <w:t>（照片</w:t>
      </w:r>
      <w:r w:rsidR="002C3D85">
        <w:rPr>
          <w:rFonts w:hint="eastAsia"/>
          <w:sz w:val="24"/>
          <w:szCs w:val="24"/>
        </w:rPr>
        <w:t>2</w:t>
      </w:r>
      <w:r w:rsidR="002C3D85">
        <w:rPr>
          <w:rFonts w:hint="eastAsia"/>
          <w:sz w:val="24"/>
          <w:szCs w:val="24"/>
        </w:rPr>
        <w:t>）</w:t>
      </w:r>
      <w:r w:rsidR="00672626">
        <w:rPr>
          <w:rFonts w:hint="eastAsia"/>
          <w:sz w:val="24"/>
          <w:szCs w:val="24"/>
        </w:rPr>
        <w:t>。不仅硬件设施好，软件也跟得上。比如每个实验室都配备有应急药箱，里面有创可贴、纱布、</w:t>
      </w:r>
      <w:r w:rsidR="00DE1796">
        <w:rPr>
          <w:rFonts w:hint="eastAsia"/>
          <w:sz w:val="24"/>
          <w:szCs w:val="24"/>
        </w:rPr>
        <w:t>胶带等，每个实验室还配备有灭火毯，实验室通风设施好</w:t>
      </w:r>
      <w:r w:rsidR="00B76862">
        <w:rPr>
          <w:rFonts w:hint="eastAsia"/>
          <w:sz w:val="24"/>
          <w:szCs w:val="24"/>
        </w:rPr>
        <w:t>（照片</w:t>
      </w:r>
      <w:r w:rsidR="00B76862">
        <w:rPr>
          <w:rFonts w:hint="eastAsia"/>
          <w:sz w:val="24"/>
          <w:szCs w:val="24"/>
        </w:rPr>
        <w:t>3</w:t>
      </w:r>
      <w:r w:rsidR="00B76862">
        <w:rPr>
          <w:rFonts w:hint="eastAsia"/>
          <w:sz w:val="24"/>
          <w:szCs w:val="24"/>
        </w:rPr>
        <w:t>）</w:t>
      </w:r>
      <w:r w:rsidR="00DE1796">
        <w:rPr>
          <w:rFonts w:hint="eastAsia"/>
          <w:sz w:val="24"/>
          <w:szCs w:val="24"/>
        </w:rPr>
        <w:t>。为了节省空间，把一些仪器放在有轮子的车上</w:t>
      </w:r>
      <w:r w:rsidR="005B1853">
        <w:rPr>
          <w:rFonts w:hint="eastAsia"/>
          <w:sz w:val="24"/>
          <w:szCs w:val="24"/>
        </w:rPr>
        <w:t>，用的时候推过来，不用的时候，推到角落</w:t>
      </w:r>
      <w:r w:rsidR="00B76862">
        <w:rPr>
          <w:rFonts w:hint="eastAsia"/>
          <w:sz w:val="24"/>
          <w:szCs w:val="24"/>
        </w:rPr>
        <w:t>（照片</w:t>
      </w:r>
      <w:r w:rsidR="00B76862">
        <w:rPr>
          <w:rFonts w:hint="eastAsia"/>
          <w:sz w:val="24"/>
          <w:szCs w:val="24"/>
        </w:rPr>
        <w:t>4</w:t>
      </w:r>
      <w:r w:rsidR="00B76862">
        <w:rPr>
          <w:rFonts w:hint="eastAsia"/>
          <w:sz w:val="24"/>
          <w:szCs w:val="24"/>
        </w:rPr>
        <w:t>）</w:t>
      </w:r>
      <w:r w:rsidR="005B1853">
        <w:rPr>
          <w:rFonts w:hint="eastAsia"/>
          <w:sz w:val="24"/>
          <w:szCs w:val="24"/>
        </w:rPr>
        <w:t>。</w:t>
      </w:r>
    </w:p>
    <w:p w:rsidR="00DE1796" w:rsidRDefault="000139BA">
      <w:pPr>
        <w:rPr>
          <w:sz w:val="24"/>
          <w:szCs w:val="24"/>
        </w:rPr>
      </w:pPr>
      <w:r>
        <w:rPr>
          <w:rFonts w:hint="eastAsia"/>
          <w:sz w:val="24"/>
          <w:szCs w:val="24"/>
        </w:rPr>
        <w:t xml:space="preserve">    </w:t>
      </w:r>
      <w:r>
        <w:rPr>
          <w:rFonts w:hint="eastAsia"/>
          <w:sz w:val="24"/>
          <w:szCs w:val="24"/>
        </w:rPr>
        <w:t>胡老师及实验中心的其他老师，为我们介绍了中心的主要大型仪器，仪器在满足教学实验外，也对外开放</w:t>
      </w:r>
      <w:r w:rsidR="002C3D85">
        <w:rPr>
          <w:rFonts w:hint="eastAsia"/>
          <w:sz w:val="24"/>
          <w:szCs w:val="24"/>
        </w:rPr>
        <w:t>，收取合理费用，实在困难的老师，可以打报告，进行减免</w:t>
      </w:r>
      <w:r>
        <w:rPr>
          <w:rFonts w:hint="eastAsia"/>
          <w:sz w:val="24"/>
          <w:szCs w:val="24"/>
        </w:rPr>
        <w:t>。为便于管理，</w:t>
      </w:r>
      <w:r w:rsidR="00574CE2">
        <w:rPr>
          <w:rFonts w:hint="eastAsia"/>
          <w:sz w:val="24"/>
          <w:szCs w:val="24"/>
        </w:rPr>
        <w:t>每</w:t>
      </w:r>
      <w:r>
        <w:rPr>
          <w:rFonts w:hint="eastAsia"/>
          <w:sz w:val="24"/>
          <w:szCs w:val="24"/>
        </w:rPr>
        <w:t>个实验室</w:t>
      </w:r>
      <w:r w:rsidR="00574CE2">
        <w:rPr>
          <w:rFonts w:hint="eastAsia"/>
          <w:sz w:val="24"/>
          <w:szCs w:val="24"/>
        </w:rPr>
        <w:t>均</w:t>
      </w:r>
      <w:r>
        <w:rPr>
          <w:rFonts w:hint="eastAsia"/>
          <w:sz w:val="24"/>
          <w:szCs w:val="24"/>
        </w:rPr>
        <w:t>配有摄像头，老师在办公室可以监控到。</w:t>
      </w:r>
    </w:p>
    <w:p w:rsidR="001746A0" w:rsidRDefault="001746A0">
      <w:pPr>
        <w:rPr>
          <w:sz w:val="24"/>
          <w:szCs w:val="24"/>
        </w:rPr>
      </w:pPr>
      <w:r>
        <w:rPr>
          <w:rFonts w:hint="eastAsia"/>
          <w:sz w:val="24"/>
          <w:szCs w:val="24"/>
        </w:rPr>
        <w:t xml:space="preserve">    </w:t>
      </w:r>
      <w:r>
        <w:rPr>
          <w:rFonts w:hint="eastAsia"/>
          <w:sz w:val="24"/>
          <w:szCs w:val="24"/>
        </w:rPr>
        <w:t>实验进行前，要花两个课时进行实验教育，</w:t>
      </w:r>
      <w:r w:rsidR="00361DAA">
        <w:rPr>
          <w:rFonts w:hint="eastAsia"/>
          <w:sz w:val="24"/>
          <w:szCs w:val="24"/>
        </w:rPr>
        <w:t>给学生讲解实验室安全手册。实验教学环节会安排两到三次创新性实验，创新性实验是以学生为主体的自主实验，教师提供如“土壤团聚体的分布及稳定性影响分布”等实验选题，学生自行组织研究小组，在选题范围内确定实验题目和研究内容；在查阅</w:t>
      </w:r>
      <w:r w:rsidR="007211C3">
        <w:rPr>
          <w:rFonts w:hint="eastAsia"/>
          <w:sz w:val="24"/>
          <w:szCs w:val="24"/>
        </w:rPr>
        <w:t>、分析</w:t>
      </w:r>
      <w:r w:rsidR="00361DAA">
        <w:rPr>
          <w:rFonts w:hint="eastAsia"/>
          <w:sz w:val="24"/>
          <w:szCs w:val="24"/>
        </w:rPr>
        <w:t>和总结文献的基础上</w:t>
      </w:r>
      <w:r w:rsidR="007211C3">
        <w:rPr>
          <w:rFonts w:hint="eastAsia"/>
          <w:sz w:val="24"/>
          <w:szCs w:val="24"/>
        </w:rPr>
        <w:t>，提出研究方案以及相应的研究方法；小组成员分工合作，自行开展试验。最后完成一份规范的实验报告，老师按组给分。</w:t>
      </w:r>
    </w:p>
    <w:p w:rsidR="00A346C1" w:rsidRDefault="00A346C1" w:rsidP="00A346C1">
      <w:pPr>
        <w:jc w:val="left"/>
        <w:rPr>
          <w:sz w:val="30"/>
          <w:szCs w:val="30"/>
        </w:rPr>
      </w:pPr>
      <w:r w:rsidRPr="00A346C1">
        <w:rPr>
          <w:rFonts w:hint="eastAsia"/>
          <w:sz w:val="30"/>
          <w:szCs w:val="30"/>
        </w:rPr>
        <w:t>培训学习内容</w:t>
      </w:r>
    </w:p>
    <w:p w:rsidR="00A346C1" w:rsidRDefault="00A346C1" w:rsidP="00A346C1">
      <w:pPr>
        <w:jc w:val="left"/>
        <w:rPr>
          <w:sz w:val="24"/>
          <w:szCs w:val="24"/>
        </w:rPr>
      </w:pPr>
      <w:r>
        <w:rPr>
          <w:rFonts w:hint="eastAsia"/>
          <w:sz w:val="30"/>
          <w:szCs w:val="30"/>
        </w:rPr>
        <w:t xml:space="preserve">   </w:t>
      </w:r>
      <w:r w:rsidRPr="00A346C1">
        <w:rPr>
          <w:rFonts w:hint="eastAsia"/>
          <w:sz w:val="24"/>
          <w:szCs w:val="24"/>
        </w:rPr>
        <w:t>21</w:t>
      </w:r>
      <w:r w:rsidRPr="00A346C1">
        <w:rPr>
          <w:rFonts w:hint="eastAsia"/>
          <w:sz w:val="24"/>
          <w:szCs w:val="24"/>
        </w:rPr>
        <w:t>日实验中心的王老师为我们</w:t>
      </w:r>
      <w:r w:rsidR="00D27897">
        <w:rPr>
          <w:rFonts w:hint="eastAsia"/>
          <w:sz w:val="24"/>
          <w:szCs w:val="24"/>
        </w:rPr>
        <w:t>讲</w:t>
      </w:r>
      <w:r w:rsidR="004E3F68">
        <w:rPr>
          <w:rFonts w:hint="eastAsia"/>
          <w:sz w:val="24"/>
          <w:szCs w:val="24"/>
        </w:rPr>
        <w:t>授</w:t>
      </w:r>
      <w:r w:rsidR="00D27897">
        <w:rPr>
          <w:rFonts w:hint="eastAsia"/>
          <w:sz w:val="24"/>
          <w:szCs w:val="24"/>
        </w:rPr>
        <w:t>了同位素质谱仪</w:t>
      </w:r>
      <w:r w:rsidR="004E3F68">
        <w:rPr>
          <w:rFonts w:hint="eastAsia"/>
          <w:sz w:val="24"/>
          <w:szCs w:val="24"/>
        </w:rPr>
        <w:t>原理及该仪器操作技术</w:t>
      </w:r>
      <w:r w:rsidR="00D27897">
        <w:rPr>
          <w:rFonts w:hint="eastAsia"/>
          <w:sz w:val="24"/>
          <w:szCs w:val="24"/>
        </w:rPr>
        <w:t>，这种仪器广泛应用于地球化学、农业、环境科学及医学等多学科研究领域的样品示踪、组分分析、农作物施肥的最佳配方比和</w:t>
      </w:r>
      <w:r w:rsidR="00F62F9A">
        <w:rPr>
          <w:rFonts w:hint="eastAsia"/>
          <w:sz w:val="24"/>
          <w:szCs w:val="24"/>
        </w:rPr>
        <w:t>时间确立、食品药品鉴伪及诊疗病症</w:t>
      </w:r>
      <w:r w:rsidR="001746A0">
        <w:rPr>
          <w:rFonts w:hint="eastAsia"/>
          <w:sz w:val="24"/>
          <w:szCs w:val="24"/>
        </w:rPr>
        <w:t>（</w:t>
      </w:r>
      <w:r w:rsidR="00FB0DB2">
        <w:rPr>
          <w:rFonts w:hint="eastAsia"/>
          <w:sz w:val="24"/>
          <w:szCs w:val="24"/>
        </w:rPr>
        <w:t>照</w:t>
      </w:r>
      <w:r w:rsidR="001746A0">
        <w:rPr>
          <w:rFonts w:hint="eastAsia"/>
          <w:sz w:val="24"/>
          <w:szCs w:val="24"/>
        </w:rPr>
        <w:t>片</w:t>
      </w:r>
      <w:r w:rsidR="001746A0">
        <w:rPr>
          <w:rFonts w:hint="eastAsia"/>
          <w:sz w:val="24"/>
          <w:szCs w:val="24"/>
        </w:rPr>
        <w:t>5</w:t>
      </w:r>
      <w:r w:rsidR="001746A0">
        <w:rPr>
          <w:rFonts w:hint="eastAsia"/>
          <w:sz w:val="24"/>
          <w:szCs w:val="24"/>
        </w:rPr>
        <w:t>）</w:t>
      </w:r>
      <w:r w:rsidR="00F62F9A">
        <w:rPr>
          <w:rFonts w:hint="eastAsia"/>
          <w:sz w:val="24"/>
          <w:szCs w:val="24"/>
        </w:rPr>
        <w:t>。</w:t>
      </w:r>
      <w:r w:rsidR="001746A0">
        <w:rPr>
          <w:rFonts w:hint="eastAsia"/>
          <w:sz w:val="24"/>
          <w:szCs w:val="24"/>
        </w:rPr>
        <w:t>并为我们演示质谱仪的操作，下午我们自己动手操作</w:t>
      </w:r>
      <w:r w:rsidR="004E3F68">
        <w:rPr>
          <w:rFonts w:hint="eastAsia"/>
          <w:sz w:val="24"/>
          <w:szCs w:val="24"/>
        </w:rPr>
        <w:t>使用了同位素质谱仪</w:t>
      </w:r>
      <w:r w:rsidR="001746A0">
        <w:rPr>
          <w:rFonts w:hint="eastAsia"/>
          <w:sz w:val="24"/>
          <w:szCs w:val="24"/>
        </w:rPr>
        <w:t>（</w:t>
      </w:r>
      <w:r w:rsidR="00FB0DB2">
        <w:rPr>
          <w:rFonts w:hint="eastAsia"/>
          <w:sz w:val="24"/>
          <w:szCs w:val="24"/>
        </w:rPr>
        <w:t>照</w:t>
      </w:r>
      <w:r w:rsidR="001746A0">
        <w:rPr>
          <w:rFonts w:hint="eastAsia"/>
          <w:sz w:val="24"/>
          <w:szCs w:val="24"/>
        </w:rPr>
        <w:t>片</w:t>
      </w:r>
      <w:r w:rsidR="001746A0">
        <w:rPr>
          <w:rFonts w:hint="eastAsia"/>
          <w:sz w:val="24"/>
          <w:szCs w:val="24"/>
        </w:rPr>
        <w:t>6</w:t>
      </w:r>
      <w:r w:rsidR="001746A0">
        <w:rPr>
          <w:rFonts w:hint="eastAsia"/>
          <w:sz w:val="24"/>
          <w:szCs w:val="24"/>
        </w:rPr>
        <w:t>）。</w:t>
      </w:r>
    </w:p>
    <w:p w:rsidR="00FB0DB2" w:rsidRDefault="00693CF0">
      <w:pPr>
        <w:rPr>
          <w:sz w:val="24"/>
          <w:szCs w:val="24"/>
        </w:rPr>
      </w:pPr>
      <w:r>
        <w:rPr>
          <w:rFonts w:hint="eastAsia"/>
          <w:sz w:val="24"/>
          <w:szCs w:val="24"/>
        </w:rPr>
        <w:t xml:space="preserve">    </w:t>
      </w:r>
    </w:p>
    <w:tbl>
      <w:tblPr>
        <w:tblStyle w:val="a6"/>
        <w:tblW w:w="0" w:type="auto"/>
        <w:tblLook w:val="04A0"/>
      </w:tblPr>
      <w:tblGrid>
        <w:gridCol w:w="4351"/>
        <w:gridCol w:w="4171"/>
      </w:tblGrid>
      <w:tr w:rsidR="00FB0DB2" w:rsidTr="00FB0DB2">
        <w:tc>
          <w:tcPr>
            <w:tcW w:w="4261" w:type="dxa"/>
          </w:tcPr>
          <w:p w:rsidR="00FB0DB2" w:rsidRDefault="00FB0DB2">
            <w:pPr>
              <w:rPr>
                <w:sz w:val="24"/>
                <w:szCs w:val="24"/>
              </w:rPr>
            </w:pPr>
            <w:r w:rsidRPr="00FB0DB2">
              <w:rPr>
                <w:rFonts w:hint="eastAsia"/>
                <w:noProof/>
                <w:sz w:val="24"/>
                <w:szCs w:val="24"/>
              </w:rPr>
              <w:drawing>
                <wp:inline distT="0" distB="0" distL="0" distR="0">
                  <wp:extent cx="2607107" cy="2289307"/>
                  <wp:effectExtent l="19050" t="0" r="2743" b="0"/>
                  <wp:docPr id="15" name="图片 11" descr="mmexport147511358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589292.jpg"/>
                          <pic:cNvPicPr/>
                        </pic:nvPicPr>
                        <pic:blipFill>
                          <a:blip r:embed="rId10" cstate="print"/>
                          <a:stretch>
                            <a:fillRect/>
                          </a:stretch>
                        </pic:blipFill>
                        <pic:spPr>
                          <a:xfrm>
                            <a:off x="0" y="0"/>
                            <a:ext cx="2607730" cy="2289854"/>
                          </a:xfrm>
                          <a:prstGeom prst="rect">
                            <a:avLst/>
                          </a:prstGeom>
                        </pic:spPr>
                      </pic:pic>
                    </a:graphicData>
                  </a:graphic>
                </wp:inline>
              </w:drawing>
            </w:r>
          </w:p>
        </w:tc>
        <w:tc>
          <w:tcPr>
            <w:tcW w:w="4261" w:type="dxa"/>
          </w:tcPr>
          <w:p w:rsidR="00FB0DB2" w:rsidRDefault="00FB0DB2">
            <w:pPr>
              <w:rPr>
                <w:sz w:val="24"/>
                <w:szCs w:val="24"/>
              </w:rPr>
            </w:pPr>
            <w:r w:rsidRPr="00FB0DB2">
              <w:rPr>
                <w:rFonts w:hint="eastAsia"/>
                <w:noProof/>
                <w:sz w:val="24"/>
                <w:szCs w:val="24"/>
              </w:rPr>
              <w:drawing>
                <wp:inline distT="0" distB="0" distL="0" distR="0">
                  <wp:extent cx="2490063" cy="2362809"/>
                  <wp:effectExtent l="19050" t="0" r="5487" b="0"/>
                  <wp:docPr id="16" name="图片 12" descr="mmexport147511368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684081.jpg"/>
                          <pic:cNvPicPr/>
                        </pic:nvPicPr>
                        <pic:blipFill>
                          <a:blip r:embed="rId11" cstate="print"/>
                          <a:stretch>
                            <a:fillRect/>
                          </a:stretch>
                        </pic:blipFill>
                        <pic:spPr>
                          <a:xfrm>
                            <a:off x="0" y="0"/>
                            <a:ext cx="2495887" cy="2368336"/>
                          </a:xfrm>
                          <a:prstGeom prst="rect">
                            <a:avLst/>
                          </a:prstGeom>
                        </pic:spPr>
                      </pic:pic>
                    </a:graphicData>
                  </a:graphic>
                </wp:inline>
              </w:drawing>
            </w:r>
          </w:p>
        </w:tc>
      </w:tr>
      <w:tr w:rsidR="00FB0DB2" w:rsidTr="00FB0DB2">
        <w:tc>
          <w:tcPr>
            <w:tcW w:w="4261" w:type="dxa"/>
          </w:tcPr>
          <w:p w:rsidR="00FB0DB2" w:rsidRDefault="00FB0DB2" w:rsidP="00FB0DB2">
            <w:pPr>
              <w:jc w:val="center"/>
              <w:rPr>
                <w:sz w:val="24"/>
                <w:szCs w:val="24"/>
              </w:rPr>
            </w:pPr>
            <w:r>
              <w:rPr>
                <w:rFonts w:hint="eastAsia"/>
                <w:sz w:val="24"/>
                <w:szCs w:val="24"/>
              </w:rPr>
              <w:t>照片</w:t>
            </w:r>
            <w:r>
              <w:rPr>
                <w:rFonts w:hint="eastAsia"/>
                <w:sz w:val="24"/>
                <w:szCs w:val="24"/>
              </w:rPr>
              <w:t>5</w:t>
            </w:r>
          </w:p>
        </w:tc>
        <w:tc>
          <w:tcPr>
            <w:tcW w:w="4261" w:type="dxa"/>
          </w:tcPr>
          <w:p w:rsidR="00FB0DB2" w:rsidRDefault="00FB0DB2" w:rsidP="00FB0DB2">
            <w:pPr>
              <w:jc w:val="center"/>
              <w:rPr>
                <w:sz w:val="24"/>
                <w:szCs w:val="24"/>
              </w:rPr>
            </w:pPr>
            <w:r>
              <w:rPr>
                <w:rFonts w:hint="eastAsia"/>
                <w:sz w:val="24"/>
                <w:szCs w:val="24"/>
              </w:rPr>
              <w:t>照片</w:t>
            </w:r>
            <w:r>
              <w:rPr>
                <w:rFonts w:hint="eastAsia"/>
                <w:sz w:val="24"/>
                <w:szCs w:val="24"/>
              </w:rPr>
              <w:t>6</w:t>
            </w:r>
          </w:p>
        </w:tc>
      </w:tr>
    </w:tbl>
    <w:p w:rsidR="00FB0DB2" w:rsidRDefault="00FB0DB2">
      <w:pPr>
        <w:rPr>
          <w:sz w:val="24"/>
          <w:szCs w:val="24"/>
        </w:rPr>
      </w:pPr>
    </w:p>
    <w:p w:rsidR="00672626" w:rsidRDefault="00FB0DB2">
      <w:pPr>
        <w:rPr>
          <w:sz w:val="24"/>
          <w:szCs w:val="24"/>
        </w:rPr>
      </w:pPr>
      <w:r>
        <w:rPr>
          <w:rFonts w:hint="eastAsia"/>
          <w:sz w:val="24"/>
          <w:szCs w:val="24"/>
        </w:rPr>
        <w:t xml:space="preserve">    </w:t>
      </w:r>
      <w:r w:rsidR="004E66AD">
        <w:rPr>
          <w:rFonts w:hint="eastAsia"/>
          <w:sz w:val="24"/>
          <w:szCs w:val="24"/>
        </w:rPr>
        <w:t>22</w:t>
      </w:r>
      <w:r w:rsidR="004E66AD">
        <w:rPr>
          <w:rFonts w:hint="eastAsia"/>
          <w:sz w:val="24"/>
          <w:szCs w:val="24"/>
        </w:rPr>
        <w:t>日实验中心刘老师为我们讲解</w:t>
      </w:r>
      <w:r w:rsidR="00747079">
        <w:rPr>
          <w:rFonts w:hint="eastAsia"/>
          <w:sz w:val="24"/>
          <w:szCs w:val="24"/>
        </w:rPr>
        <w:t>Agilent</w:t>
      </w:r>
      <w:r w:rsidR="004E66AD">
        <w:rPr>
          <w:rFonts w:hint="eastAsia"/>
          <w:sz w:val="24"/>
          <w:szCs w:val="24"/>
        </w:rPr>
        <w:t>电感耦合等离子质谱仪</w:t>
      </w:r>
      <w:r w:rsidR="004E66AD">
        <w:rPr>
          <w:rFonts w:hint="eastAsia"/>
          <w:sz w:val="24"/>
          <w:szCs w:val="24"/>
        </w:rPr>
        <w:t>ICP-MS</w:t>
      </w:r>
      <w:r w:rsidR="004E3F68">
        <w:rPr>
          <w:rFonts w:hint="eastAsia"/>
          <w:sz w:val="24"/>
          <w:szCs w:val="24"/>
        </w:rPr>
        <w:t>原理和仪器使用规范</w:t>
      </w:r>
      <w:r w:rsidR="004E66AD">
        <w:rPr>
          <w:rFonts w:hint="eastAsia"/>
          <w:sz w:val="24"/>
          <w:szCs w:val="24"/>
        </w:rPr>
        <w:t>，</w:t>
      </w:r>
      <w:r w:rsidR="004E3F68">
        <w:rPr>
          <w:rFonts w:hint="eastAsia"/>
          <w:sz w:val="24"/>
          <w:szCs w:val="24"/>
        </w:rPr>
        <w:t>详细讲解仪器操作步骤，</w:t>
      </w:r>
      <w:r w:rsidR="00747079">
        <w:rPr>
          <w:rFonts w:hint="eastAsia"/>
          <w:sz w:val="24"/>
          <w:szCs w:val="24"/>
        </w:rPr>
        <w:t>这种仪器是一种新型的无机元素和同位素分析技术，可快速同时检测周期表上大部分元素。低检出限（低至</w:t>
      </w:r>
      <w:r w:rsidR="00747079">
        <w:rPr>
          <w:rFonts w:hint="eastAsia"/>
          <w:sz w:val="24"/>
          <w:szCs w:val="24"/>
        </w:rPr>
        <w:t>ppq</w:t>
      </w:r>
      <w:r w:rsidR="00747079">
        <w:rPr>
          <w:rFonts w:hint="eastAsia"/>
          <w:sz w:val="24"/>
          <w:szCs w:val="24"/>
        </w:rPr>
        <w:t>级），宽线性动态范围——</w:t>
      </w:r>
      <w:r w:rsidR="00747079">
        <w:rPr>
          <w:rFonts w:hint="eastAsia"/>
          <w:sz w:val="24"/>
          <w:szCs w:val="24"/>
        </w:rPr>
        <w:t>ppq</w:t>
      </w:r>
      <w:r w:rsidR="00747079">
        <w:rPr>
          <w:rFonts w:hint="eastAsia"/>
          <w:sz w:val="24"/>
          <w:szCs w:val="24"/>
        </w:rPr>
        <w:t>到数百</w:t>
      </w:r>
      <w:r w:rsidR="00747079">
        <w:rPr>
          <w:rFonts w:hint="eastAsia"/>
          <w:sz w:val="24"/>
          <w:szCs w:val="24"/>
        </w:rPr>
        <w:t>ppm</w:t>
      </w:r>
      <w:r w:rsidR="00747079">
        <w:rPr>
          <w:rFonts w:hint="eastAsia"/>
          <w:sz w:val="24"/>
          <w:szCs w:val="24"/>
        </w:rPr>
        <w:t>浓度，</w:t>
      </w:r>
      <w:r w:rsidR="00747079">
        <w:rPr>
          <w:rFonts w:hint="eastAsia"/>
          <w:sz w:val="24"/>
          <w:szCs w:val="24"/>
        </w:rPr>
        <w:t>AgilentICP-MS</w:t>
      </w:r>
      <w:r w:rsidR="00747079">
        <w:rPr>
          <w:rFonts w:hint="eastAsia"/>
          <w:sz w:val="24"/>
          <w:szCs w:val="24"/>
        </w:rPr>
        <w:t>可用于测定</w:t>
      </w:r>
      <w:r w:rsidR="00747079">
        <w:rPr>
          <w:rFonts w:hint="eastAsia"/>
          <w:sz w:val="24"/>
          <w:szCs w:val="24"/>
        </w:rPr>
        <w:t>ppt</w:t>
      </w:r>
      <w:r w:rsidR="00747079">
        <w:rPr>
          <w:rFonts w:hint="eastAsia"/>
          <w:sz w:val="24"/>
          <w:szCs w:val="24"/>
        </w:rPr>
        <w:t>级痕量污染元素，以及同位素比值分析研究。</w:t>
      </w:r>
      <w:r w:rsidR="004E66AD">
        <w:rPr>
          <w:rFonts w:hint="eastAsia"/>
          <w:sz w:val="24"/>
          <w:szCs w:val="24"/>
        </w:rPr>
        <w:t>我</w:t>
      </w:r>
      <w:r w:rsidR="00574CE2">
        <w:rPr>
          <w:rFonts w:hint="eastAsia"/>
          <w:sz w:val="24"/>
          <w:szCs w:val="24"/>
        </w:rPr>
        <w:t>2006-2010</w:t>
      </w:r>
      <w:r w:rsidR="00574CE2">
        <w:rPr>
          <w:rFonts w:hint="eastAsia"/>
          <w:sz w:val="24"/>
          <w:szCs w:val="24"/>
        </w:rPr>
        <w:t>年</w:t>
      </w:r>
      <w:r w:rsidR="004E66AD">
        <w:rPr>
          <w:rFonts w:hint="eastAsia"/>
          <w:sz w:val="24"/>
          <w:szCs w:val="24"/>
        </w:rPr>
        <w:t>在浙江大学环境资源学院上博士的时候，做的课题是樟树缺铁原因及其矫正技术，经常要测定重金属的含量，当时我们只按要求做前处理，有专人为我们测试。</w:t>
      </w:r>
      <w:r w:rsidR="00747079">
        <w:rPr>
          <w:rFonts w:hint="eastAsia"/>
          <w:sz w:val="24"/>
          <w:szCs w:val="24"/>
        </w:rPr>
        <w:t>这次有机会近距离接触，很兴奋（</w:t>
      </w:r>
      <w:r>
        <w:rPr>
          <w:rFonts w:hint="eastAsia"/>
          <w:sz w:val="24"/>
          <w:szCs w:val="24"/>
        </w:rPr>
        <w:t>照</w:t>
      </w:r>
      <w:r w:rsidR="00747079">
        <w:rPr>
          <w:rFonts w:hint="eastAsia"/>
          <w:sz w:val="24"/>
          <w:szCs w:val="24"/>
        </w:rPr>
        <w:t>片</w:t>
      </w:r>
      <w:r w:rsidR="00747079">
        <w:rPr>
          <w:rFonts w:hint="eastAsia"/>
          <w:sz w:val="24"/>
          <w:szCs w:val="24"/>
        </w:rPr>
        <w:t>7</w:t>
      </w:r>
      <w:r w:rsidR="00747079">
        <w:rPr>
          <w:rFonts w:hint="eastAsia"/>
          <w:sz w:val="24"/>
          <w:szCs w:val="24"/>
        </w:rPr>
        <w:t>）。早上刘老师讲解完，给我们演示一遍，下午我们自己动手操作。</w:t>
      </w:r>
    </w:p>
    <w:tbl>
      <w:tblPr>
        <w:tblStyle w:val="a6"/>
        <w:tblW w:w="0" w:type="auto"/>
        <w:tblLook w:val="04A0"/>
      </w:tblPr>
      <w:tblGrid>
        <w:gridCol w:w="8522"/>
      </w:tblGrid>
      <w:tr w:rsidR="00267818" w:rsidTr="00053289">
        <w:tc>
          <w:tcPr>
            <w:tcW w:w="8300" w:type="dxa"/>
          </w:tcPr>
          <w:p w:rsidR="00267818" w:rsidRPr="00747079" w:rsidRDefault="00267818">
            <w:pPr>
              <w:rPr>
                <w:sz w:val="24"/>
                <w:szCs w:val="24"/>
              </w:rPr>
            </w:pPr>
            <w:r>
              <w:rPr>
                <w:noProof/>
                <w:sz w:val="24"/>
                <w:szCs w:val="24"/>
              </w:rPr>
              <w:lastRenderedPageBreak/>
              <w:drawing>
                <wp:inline distT="0" distB="0" distL="0" distR="0">
                  <wp:extent cx="5274310" cy="2962910"/>
                  <wp:effectExtent l="19050" t="0" r="2540" b="0"/>
                  <wp:docPr id="2" name="图片 17" descr="mmexport147511360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608663.jpg"/>
                          <pic:cNvPicPr/>
                        </pic:nvPicPr>
                        <pic:blipFill>
                          <a:blip r:embed="rId12" cstate="print"/>
                          <a:stretch>
                            <a:fillRect/>
                          </a:stretch>
                        </pic:blipFill>
                        <pic:spPr>
                          <a:xfrm>
                            <a:off x="0" y="0"/>
                            <a:ext cx="5274310" cy="2962910"/>
                          </a:xfrm>
                          <a:prstGeom prst="rect">
                            <a:avLst/>
                          </a:prstGeom>
                        </pic:spPr>
                      </pic:pic>
                    </a:graphicData>
                  </a:graphic>
                </wp:inline>
              </w:drawing>
            </w:r>
          </w:p>
        </w:tc>
      </w:tr>
      <w:tr w:rsidR="00053289" w:rsidTr="00053289">
        <w:tc>
          <w:tcPr>
            <w:tcW w:w="8300" w:type="dxa"/>
          </w:tcPr>
          <w:p w:rsidR="00053289" w:rsidRDefault="00FB0DB2" w:rsidP="007D6C7B">
            <w:pPr>
              <w:jc w:val="center"/>
              <w:rPr>
                <w:sz w:val="24"/>
                <w:szCs w:val="24"/>
              </w:rPr>
            </w:pPr>
            <w:r>
              <w:rPr>
                <w:rFonts w:hint="eastAsia"/>
                <w:sz w:val="24"/>
                <w:szCs w:val="24"/>
              </w:rPr>
              <w:t>照</w:t>
            </w:r>
            <w:r w:rsidR="00053289">
              <w:rPr>
                <w:rFonts w:hint="eastAsia"/>
                <w:sz w:val="24"/>
                <w:szCs w:val="24"/>
              </w:rPr>
              <w:t>片</w:t>
            </w:r>
            <w:r w:rsidR="00053289">
              <w:rPr>
                <w:rFonts w:hint="eastAsia"/>
                <w:sz w:val="24"/>
                <w:szCs w:val="24"/>
              </w:rPr>
              <w:t>7</w:t>
            </w:r>
          </w:p>
        </w:tc>
      </w:tr>
    </w:tbl>
    <w:p w:rsidR="00693CF0" w:rsidRDefault="007D6C7B" w:rsidP="00267818">
      <w:pPr>
        <w:rPr>
          <w:sz w:val="24"/>
          <w:szCs w:val="24"/>
        </w:rPr>
      </w:pPr>
      <w:r>
        <w:rPr>
          <w:rFonts w:hint="eastAsia"/>
          <w:sz w:val="24"/>
          <w:szCs w:val="24"/>
        </w:rPr>
        <w:t xml:space="preserve">   </w:t>
      </w:r>
    </w:p>
    <w:p w:rsidR="00693CF0" w:rsidRDefault="00693CF0" w:rsidP="00267818">
      <w:pPr>
        <w:rPr>
          <w:sz w:val="24"/>
          <w:szCs w:val="24"/>
        </w:rPr>
      </w:pPr>
      <w:r>
        <w:rPr>
          <w:rFonts w:hint="eastAsia"/>
          <w:sz w:val="24"/>
          <w:szCs w:val="24"/>
        </w:rPr>
        <w:t xml:space="preserve">    </w:t>
      </w:r>
      <w:r w:rsidR="007D6C7B">
        <w:rPr>
          <w:rFonts w:hint="eastAsia"/>
          <w:sz w:val="24"/>
          <w:szCs w:val="24"/>
        </w:rPr>
        <w:t>23</w:t>
      </w:r>
      <w:r w:rsidR="007D6C7B">
        <w:rPr>
          <w:rFonts w:hint="eastAsia"/>
          <w:sz w:val="24"/>
          <w:szCs w:val="24"/>
        </w:rPr>
        <w:t>日实验中心彭老师为我们讲解</w:t>
      </w:r>
      <w:r w:rsidR="00FC6887">
        <w:rPr>
          <w:rFonts w:hint="eastAsia"/>
          <w:sz w:val="24"/>
          <w:szCs w:val="24"/>
        </w:rPr>
        <w:t>德国</w:t>
      </w:r>
      <w:r w:rsidR="00FC6887">
        <w:rPr>
          <w:rFonts w:hint="eastAsia"/>
          <w:sz w:val="24"/>
          <w:szCs w:val="24"/>
        </w:rPr>
        <w:t>elemental</w:t>
      </w:r>
      <w:r w:rsidR="00FC6887">
        <w:rPr>
          <w:rFonts w:hint="eastAsia"/>
          <w:sz w:val="24"/>
          <w:szCs w:val="24"/>
        </w:rPr>
        <w:t>元素分析仪</w:t>
      </w:r>
      <w:r w:rsidR="004E3F68">
        <w:rPr>
          <w:rFonts w:hint="eastAsia"/>
          <w:sz w:val="24"/>
          <w:szCs w:val="24"/>
        </w:rPr>
        <w:t>原理和使用技术</w:t>
      </w:r>
      <w:r w:rsidR="00FC6887">
        <w:rPr>
          <w:rFonts w:hint="eastAsia"/>
          <w:sz w:val="24"/>
          <w:szCs w:val="24"/>
        </w:rPr>
        <w:t>，</w:t>
      </w:r>
      <w:r w:rsidR="004E3F68">
        <w:rPr>
          <w:rFonts w:hint="eastAsia"/>
          <w:sz w:val="24"/>
          <w:szCs w:val="24"/>
        </w:rPr>
        <w:t>我们实际对仪器进行操作，首先</w:t>
      </w:r>
      <w:r w:rsidR="00FC6887">
        <w:rPr>
          <w:rFonts w:hint="eastAsia"/>
          <w:sz w:val="24"/>
          <w:szCs w:val="24"/>
        </w:rPr>
        <w:t>样品由自动进样器自动导入燃烧炉，在</w:t>
      </w:r>
      <w:r w:rsidR="00FC6887">
        <w:rPr>
          <w:rFonts w:hint="eastAsia"/>
          <w:sz w:val="24"/>
          <w:szCs w:val="24"/>
        </w:rPr>
        <w:t>1150</w:t>
      </w:r>
      <w:r w:rsidR="00FC6887">
        <w:rPr>
          <w:rFonts w:hint="eastAsia"/>
          <w:sz w:val="24"/>
          <w:szCs w:val="24"/>
        </w:rPr>
        <w:t>°</w:t>
      </w:r>
      <w:r w:rsidR="00FC6887">
        <w:rPr>
          <w:rFonts w:hint="eastAsia"/>
          <w:sz w:val="24"/>
          <w:szCs w:val="24"/>
        </w:rPr>
        <w:t>C</w:t>
      </w:r>
      <w:r w:rsidR="00FC6887">
        <w:rPr>
          <w:rFonts w:hint="eastAsia"/>
          <w:sz w:val="24"/>
          <w:szCs w:val="24"/>
        </w:rPr>
        <w:t>的高温下，确保样品完全氧化分解。把各元素（</w:t>
      </w:r>
      <w:r w:rsidR="00FC6887">
        <w:rPr>
          <w:rFonts w:hint="eastAsia"/>
          <w:sz w:val="24"/>
          <w:szCs w:val="24"/>
        </w:rPr>
        <w:t>C</w:t>
      </w:r>
      <w:r w:rsidR="00FC6887">
        <w:rPr>
          <w:rFonts w:hint="eastAsia"/>
          <w:sz w:val="24"/>
          <w:szCs w:val="24"/>
        </w:rPr>
        <w:t>、</w:t>
      </w:r>
      <w:r w:rsidR="00FC6887">
        <w:rPr>
          <w:rFonts w:hint="eastAsia"/>
          <w:sz w:val="24"/>
          <w:szCs w:val="24"/>
        </w:rPr>
        <w:t>H</w:t>
      </w:r>
      <w:r w:rsidR="00FC6887">
        <w:rPr>
          <w:rFonts w:hint="eastAsia"/>
          <w:sz w:val="24"/>
          <w:szCs w:val="24"/>
        </w:rPr>
        <w:t>、</w:t>
      </w:r>
      <w:r w:rsidR="00FC6887">
        <w:rPr>
          <w:rFonts w:hint="eastAsia"/>
          <w:sz w:val="24"/>
          <w:szCs w:val="24"/>
        </w:rPr>
        <w:t>N</w:t>
      </w:r>
      <w:r w:rsidR="00FC6887">
        <w:rPr>
          <w:rFonts w:hint="eastAsia"/>
          <w:sz w:val="24"/>
          <w:szCs w:val="24"/>
        </w:rPr>
        <w:t>、</w:t>
      </w:r>
      <w:r w:rsidR="00FC6887">
        <w:rPr>
          <w:rFonts w:hint="eastAsia"/>
          <w:sz w:val="24"/>
          <w:szCs w:val="24"/>
        </w:rPr>
        <w:t>S</w:t>
      </w:r>
      <w:r w:rsidR="00FC6887">
        <w:rPr>
          <w:rFonts w:hint="eastAsia"/>
          <w:sz w:val="24"/>
          <w:szCs w:val="24"/>
        </w:rPr>
        <w:t>）转化为对应的氧化物气体，通过吸附和脱附的动态分离原理，在不同的可加热的吸附柱</w:t>
      </w:r>
      <w:r w:rsidR="00FE1005">
        <w:rPr>
          <w:rFonts w:hint="eastAsia"/>
          <w:sz w:val="24"/>
          <w:szCs w:val="24"/>
        </w:rPr>
        <w:t>中有效的分析各种元素，</w:t>
      </w:r>
      <w:r w:rsidR="00267818">
        <w:rPr>
          <w:rFonts w:hint="eastAsia"/>
          <w:sz w:val="24"/>
          <w:szCs w:val="24"/>
        </w:rPr>
        <w:t>采用特别的高精度的热导检测器顺序检测各元素对各种元素进行定量分析。早上彭老师讲解并给我们演示，下午指导我们动手操作。</w:t>
      </w:r>
    </w:p>
    <w:p w:rsidR="00693CF0" w:rsidRDefault="00693CF0" w:rsidP="00267818">
      <w:pPr>
        <w:rPr>
          <w:sz w:val="24"/>
          <w:szCs w:val="24"/>
        </w:rPr>
      </w:pPr>
    </w:p>
    <w:tbl>
      <w:tblPr>
        <w:tblStyle w:val="a6"/>
        <w:tblW w:w="0" w:type="auto"/>
        <w:tblLook w:val="04A0"/>
      </w:tblPr>
      <w:tblGrid>
        <w:gridCol w:w="8522"/>
      </w:tblGrid>
      <w:tr w:rsidR="00693CF0" w:rsidTr="00693CF0">
        <w:tc>
          <w:tcPr>
            <w:tcW w:w="8522" w:type="dxa"/>
          </w:tcPr>
          <w:p w:rsidR="00693CF0" w:rsidRDefault="00693CF0" w:rsidP="00267818">
            <w:pPr>
              <w:rPr>
                <w:sz w:val="24"/>
                <w:szCs w:val="24"/>
              </w:rPr>
            </w:pPr>
            <w:r>
              <w:rPr>
                <w:noProof/>
                <w:sz w:val="24"/>
                <w:szCs w:val="24"/>
              </w:rPr>
              <w:drawing>
                <wp:inline distT="0" distB="0" distL="0" distR="0">
                  <wp:extent cx="5274310" cy="2962910"/>
                  <wp:effectExtent l="19050" t="0" r="2540" b="0"/>
                  <wp:docPr id="6" name="图片 5" descr="mmexport147511367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113672433.jpg"/>
                          <pic:cNvPicPr/>
                        </pic:nvPicPr>
                        <pic:blipFill>
                          <a:blip r:embed="rId13" cstate="print"/>
                          <a:stretch>
                            <a:fillRect/>
                          </a:stretch>
                        </pic:blipFill>
                        <pic:spPr>
                          <a:xfrm>
                            <a:off x="0" y="0"/>
                            <a:ext cx="5274310" cy="2962910"/>
                          </a:xfrm>
                          <a:prstGeom prst="rect">
                            <a:avLst/>
                          </a:prstGeom>
                        </pic:spPr>
                      </pic:pic>
                    </a:graphicData>
                  </a:graphic>
                </wp:inline>
              </w:drawing>
            </w:r>
          </w:p>
        </w:tc>
      </w:tr>
      <w:tr w:rsidR="00693CF0" w:rsidTr="00693CF0">
        <w:tc>
          <w:tcPr>
            <w:tcW w:w="8522" w:type="dxa"/>
          </w:tcPr>
          <w:p w:rsidR="00693CF0" w:rsidRDefault="00FB0DB2" w:rsidP="00693CF0">
            <w:pPr>
              <w:jc w:val="center"/>
              <w:rPr>
                <w:sz w:val="24"/>
                <w:szCs w:val="24"/>
              </w:rPr>
            </w:pPr>
            <w:r>
              <w:rPr>
                <w:rFonts w:hint="eastAsia"/>
                <w:sz w:val="24"/>
                <w:szCs w:val="24"/>
              </w:rPr>
              <w:t>照</w:t>
            </w:r>
            <w:r w:rsidR="00693CF0">
              <w:rPr>
                <w:rFonts w:hint="eastAsia"/>
                <w:sz w:val="24"/>
                <w:szCs w:val="24"/>
              </w:rPr>
              <w:t>片</w:t>
            </w:r>
            <w:r w:rsidR="00693CF0">
              <w:rPr>
                <w:rFonts w:hint="eastAsia"/>
                <w:sz w:val="24"/>
                <w:szCs w:val="24"/>
              </w:rPr>
              <w:t>8</w:t>
            </w:r>
          </w:p>
        </w:tc>
      </w:tr>
    </w:tbl>
    <w:p w:rsidR="00267818" w:rsidRDefault="00267818" w:rsidP="00267818">
      <w:pPr>
        <w:rPr>
          <w:sz w:val="24"/>
          <w:szCs w:val="24"/>
        </w:rPr>
      </w:pPr>
    </w:p>
    <w:p w:rsidR="00E04CD5" w:rsidRDefault="00693CF0">
      <w:pPr>
        <w:rPr>
          <w:sz w:val="24"/>
          <w:szCs w:val="24"/>
        </w:rPr>
      </w:pPr>
      <w:r>
        <w:rPr>
          <w:rFonts w:hint="eastAsia"/>
          <w:sz w:val="24"/>
          <w:szCs w:val="24"/>
        </w:rPr>
        <w:t xml:space="preserve">   24</w:t>
      </w:r>
      <w:r>
        <w:rPr>
          <w:rFonts w:hint="eastAsia"/>
          <w:sz w:val="24"/>
          <w:szCs w:val="24"/>
        </w:rPr>
        <w:t>日由于是周六，教学中心实验放假，我们又到科研平台</w:t>
      </w:r>
      <w:r w:rsidR="00E04CD5">
        <w:rPr>
          <w:rFonts w:hint="eastAsia"/>
          <w:sz w:val="24"/>
          <w:szCs w:val="24"/>
        </w:rPr>
        <w:t>参观，当时研究生正在蒸馏、制蒸馏水等，我们观摩后现场操作。（</w:t>
      </w:r>
      <w:r w:rsidR="00FB0DB2">
        <w:rPr>
          <w:rFonts w:hint="eastAsia"/>
          <w:sz w:val="24"/>
          <w:szCs w:val="24"/>
        </w:rPr>
        <w:t>照片</w:t>
      </w:r>
      <w:r w:rsidR="00E04CD5">
        <w:rPr>
          <w:rFonts w:hint="eastAsia"/>
          <w:sz w:val="24"/>
          <w:szCs w:val="24"/>
        </w:rPr>
        <w:t>9</w:t>
      </w:r>
      <w:r w:rsidR="00E617C8">
        <w:rPr>
          <w:rFonts w:hint="eastAsia"/>
          <w:sz w:val="24"/>
          <w:szCs w:val="24"/>
        </w:rPr>
        <w:t>、</w:t>
      </w:r>
      <w:r w:rsidR="00E617C8">
        <w:rPr>
          <w:rFonts w:hint="eastAsia"/>
          <w:sz w:val="24"/>
          <w:szCs w:val="24"/>
        </w:rPr>
        <w:t>10</w:t>
      </w:r>
      <w:r w:rsidR="00E04CD5">
        <w:rPr>
          <w:rFonts w:hint="eastAsia"/>
          <w:sz w:val="24"/>
          <w:szCs w:val="24"/>
        </w:rPr>
        <w:t>）</w:t>
      </w:r>
    </w:p>
    <w:p w:rsidR="00FB0DB2" w:rsidRDefault="00FB0DB2">
      <w:pPr>
        <w:rPr>
          <w:sz w:val="24"/>
          <w:szCs w:val="24"/>
        </w:rPr>
      </w:pPr>
    </w:p>
    <w:p w:rsidR="00E617C8" w:rsidRDefault="00E617C8">
      <w:pPr>
        <w:rPr>
          <w:sz w:val="24"/>
          <w:szCs w:val="24"/>
        </w:rPr>
      </w:pPr>
    </w:p>
    <w:tbl>
      <w:tblPr>
        <w:tblStyle w:val="a6"/>
        <w:tblW w:w="0" w:type="auto"/>
        <w:tblLook w:val="04A0"/>
      </w:tblPr>
      <w:tblGrid>
        <w:gridCol w:w="4247"/>
        <w:gridCol w:w="4275"/>
      </w:tblGrid>
      <w:tr w:rsidR="00E617C8" w:rsidTr="00E617C8">
        <w:tc>
          <w:tcPr>
            <w:tcW w:w="4621" w:type="dxa"/>
          </w:tcPr>
          <w:p w:rsidR="00E617C8" w:rsidRDefault="00E617C8" w:rsidP="003E3F23">
            <w:pPr>
              <w:rPr>
                <w:sz w:val="24"/>
                <w:szCs w:val="24"/>
              </w:rPr>
            </w:pPr>
            <w:r>
              <w:rPr>
                <w:noProof/>
                <w:sz w:val="24"/>
                <w:szCs w:val="24"/>
              </w:rPr>
              <w:drawing>
                <wp:inline distT="0" distB="0" distL="0" distR="0">
                  <wp:extent cx="2658313" cy="3544524"/>
                  <wp:effectExtent l="19050" t="0" r="8687" b="0"/>
                  <wp:docPr id="30" name="图片 16" descr="IMG_20160924_1840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4_184040_HDR.jpg"/>
                          <pic:cNvPicPr/>
                        </pic:nvPicPr>
                        <pic:blipFill>
                          <a:blip r:embed="rId14" cstate="print"/>
                          <a:stretch>
                            <a:fillRect/>
                          </a:stretch>
                        </pic:blipFill>
                        <pic:spPr>
                          <a:xfrm>
                            <a:off x="0" y="0"/>
                            <a:ext cx="2659745" cy="3546434"/>
                          </a:xfrm>
                          <a:prstGeom prst="rect">
                            <a:avLst/>
                          </a:prstGeom>
                        </pic:spPr>
                      </pic:pic>
                    </a:graphicData>
                  </a:graphic>
                </wp:inline>
              </w:drawing>
            </w:r>
          </w:p>
        </w:tc>
        <w:tc>
          <w:tcPr>
            <w:tcW w:w="3901" w:type="dxa"/>
          </w:tcPr>
          <w:p w:rsidR="00E617C8" w:rsidRDefault="00E617C8" w:rsidP="003E3F23">
            <w:pPr>
              <w:rPr>
                <w:sz w:val="24"/>
                <w:szCs w:val="24"/>
              </w:rPr>
            </w:pPr>
            <w:r w:rsidRPr="00E617C8">
              <w:rPr>
                <w:rFonts w:hint="eastAsia"/>
                <w:noProof/>
                <w:sz w:val="24"/>
                <w:szCs w:val="24"/>
              </w:rPr>
              <w:drawing>
                <wp:inline distT="0" distB="0" distL="0" distR="0">
                  <wp:extent cx="2724150" cy="3533242"/>
                  <wp:effectExtent l="19050" t="0" r="0" b="0"/>
                  <wp:docPr id="31" name="图片 21" descr="IMG_20160924_1841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4_184124_HDR.jpg"/>
                          <pic:cNvPicPr/>
                        </pic:nvPicPr>
                        <pic:blipFill>
                          <a:blip r:embed="rId15" cstate="print"/>
                          <a:stretch>
                            <a:fillRect/>
                          </a:stretch>
                        </pic:blipFill>
                        <pic:spPr>
                          <a:xfrm>
                            <a:off x="0" y="0"/>
                            <a:ext cx="2728285" cy="3538605"/>
                          </a:xfrm>
                          <a:prstGeom prst="rect">
                            <a:avLst/>
                          </a:prstGeom>
                        </pic:spPr>
                      </pic:pic>
                    </a:graphicData>
                  </a:graphic>
                </wp:inline>
              </w:drawing>
            </w:r>
          </w:p>
        </w:tc>
      </w:tr>
      <w:tr w:rsidR="00E617C8" w:rsidTr="00E617C8">
        <w:tc>
          <w:tcPr>
            <w:tcW w:w="4621" w:type="dxa"/>
          </w:tcPr>
          <w:p w:rsidR="00E617C8" w:rsidRDefault="00E617C8" w:rsidP="00E617C8">
            <w:pPr>
              <w:jc w:val="center"/>
              <w:rPr>
                <w:sz w:val="24"/>
                <w:szCs w:val="24"/>
              </w:rPr>
            </w:pPr>
            <w:r>
              <w:rPr>
                <w:rFonts w:hint="eastAsia"/>
                <w:sz w:val="24"/>
                <w:szCs w:val="24"/>
              </w:rPr>
              <w:t>照片</w:t>
            </w:r>
            <w:r>
              <w:rPr>
                <w:rFonts w:hint="eastAsia"/>
                <w:sz w:val="24"/>
                <w:szCs w:val="24"/>
              </w:rPr>
              <w:t>9</w:t>
            </w:r>
          </w:p>
        </w:tc>
        <w:tc>
          <w:tcPr>
            <w:tcW w:w="3901" w:type="dxa"/>
          </w:tcPr>
          <w:p w:rsidR="00E617C8" w:rsidRDefault="00E617C8" w:rsidP="00E617C8">
            <w:pPr>
              <w:jc w:val="center"/>
              <w:rPr>
                <w:sz w:val="24"/>
                <w:szCs w:val="24"/>
              </w:rPr>
            </w:pPr>
            <w:r>
              <w:rPr>
                <w:rFonts w:hint="eastAsia"/>
                <w:sz w:val="24"/>
                <w:szCs w:val="24"/>
              </w:rPr>
              <w:t>照片</w:t>
            </w:r>
            <w:r>
              <w:rPr>
                <w:rFonts w:hint="eastAsia"/>
                <w:sz w:val="24"/>
                <w:szCs w:val="24"/>
              </w:rPr>
              <w:t>10</w:t>
            </w:r>
          </w:p>
        </w:tc>
      </w:tr>
      <w:tr w:rsidR="00E617C8" w:rsidTr="00E617C8">
        <w:tc>
          <w:tcPr>
            <w:tcW w:w="4621" w:type="dxa"/>
          </w:tcPr>
          <w:p w:rsidR="00E617C8" w:rsidRDefault="00433F78">
            <w:pPr>
              <w:rPr>
                <w:sz w:val="24"/>
                <w:szCs w:val="24"/>
              </w:rPr>
            </w:pPr>
            <w:r>
              <w:rPr>
                <w:rFonts w:hint="eastAsia"/>
                <w:noProof/>
                <w:sz w:val="24"/>
                <w:szCs w:val="24"/>
              </w:rPr>
              <w:drawing>
                <wp:inline distT="0" distB="0" distL="0" distR="0">
                  <wp:extent cx="2702205" cy="2969971"/>
                  <wp:effectExtent l="19050" t="0" r="2895" b="0"/>
                  <wp:docPr id="32" name="图片 31" descr="mmexport147520077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200771706.jpg"/>
                          <pic:cNvPicPr/>
                        </pic:nvPicPr>
                        <pic:blipFill>
                          <a:blip r:embed="rId16" cstate="print"/>
                          <a:stretch>
                            <a:fillRect/>
                          </a:stretch>
                        </pic:blipFill>
                        <pic:spPr>
                          <a:xfrm>
                            <a:off x="0" y="0"/>
                            <a:ext cx="2703291" cy="2971165"/>
                          </a:xfrm>
                          <a:prstGeom prst="rect">
                            <a:avLst/>
                          </a:prstGeom>
                        </pic:spPr>
                      </pic:pic>
                    </a:graphicData>
                  </a:graphic>
                </wp:inline>
              </w:drawing>
            </w:r>
          </w:p>
        </w:tc>
        <w:tc>
          <w:tcPr>
            <w:tcW w:w="3901" w:type="dxa"/>
          </w:tcPr>
          <w:p w:rsidR="00E617C8" w:rsidRDefault="00433F78">
            <w:pPr>
              <w:rPr>
                <w:sz w:val="24"/>
                <w:szCs w:val="24"/>
              </w:rPr>
            </w:pPr>
            <w:r>
              <w:rPr>
                <w:rFonts w:hint="eastAsia"/>
                <w:noProof/>
                <w:sz w:val="24"/>
                <w:szCs w:val="24"/>
              </w:rPr>
              <w:drawing>
                <wp:inline distT="0" distB="0" distL="0" distR="0">
                  <wp:extent cx="2493252" cy="2896819"/>
                  <wp:effectExtent l="19050" t="0" r="2298" b="0"/>
                  <wp:docPr id="34" name="图片 33" descr="mmexport147520078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75200784021.jpg"/>
                          <pic:cNvPicPr/>
                        </pic:nvPicPr>
                        <pic:blipFill>
                          <a:blip r:embed="rId17" cstate="print"/>
                          <a:stretch>
                            <a:fillRect/>
                          </a:stretch>
                        </pic:blipFill>
                        <pic:spPr>
                          <a:xfrm>
                            <a:off x="0" y="0"/>
                            <a:ext cx="2498378" cy="2902774"/>
                          </a:xfrm>
                          <a:prstGeom prst="rect">
                            <a:avLst/>
                          </a:prstGeom>
                        </pic:spPr>
                      </pic:pic>
                    </a:graphicData>
                  </a:graphic>
                </wp:inline>
              </w:drawing>
            </w:r>
          </w:p>
        </w:tc>
      </w:tr>
      <w:tr w:rsidR="00E617C8" w:rsidTr="00E617C8">
        <w:tc>
          <w:tcPr>
            <w:tcW w:w="4621" w:type="dxa"/>
          </w:tcPr>
          <w:p w:rsidR="00E617C8" w:rsidRDefault="00433F78" w:rsidP="00433F78">
            <w:pPr>
              <w:jc w:val="center"/>
              <w:rPr>
                <w:sz w:val="24"/>
                <w:szCs w:val="24"/>
              </w:rPr>
            </w:pPr>
            <w:r>
              <w:rPr>
                <w:rFonts w:hint="eastAsia"/>
                <w:sz w:val="24"/>
                <w:szCs w:val="24"/>
              </w:rPr>
              <w:t>照片</w:t>
            </w:r>
            <w:r>
              <w:rPr>
                <w:rFonts w:hint="eastAsia"/>
                <w:sz w:val="24"/>
                <w:szCs w:val="24"/>
              </w:rPr>
              <w:t>11</w:t>
            </w:r>
          </w:p>
        </w:tc>
        <w:tc>
          <w:tcPr>
            <w:tcW w:w="3901" w:type="dxa"/>
          </w:tcPr>
          <w:p w:rsidR="00E617C8" w:rsidRDefault="00433F78" w:rsidP="00433F78">
            <w:pPr>
              <w:jc w:val="center"/>
              <w:rPr>
                <w:sz w:val="24"/>
                <w:szCs w:val="24"/>
              </w:rPr>
            </w:pPr>
            <w:r>
              <w:rPr>
                <w:rFonts w:hint="eastAsia"/>
                <w:sz w:val="24"/>
                <w:szCs w:val="24"/>
              </w:rPr>
              <w:t>照片</w:t>
            </w:r>
            <w:r>
              <w:rPr>
                <w:rFonts w:hint="eastAsia"/>
                <w:sz w:val="24"/>
                <w:szCs w:val="24"/>
              </w:rPr>
              <w:t>12</w:t>
            </w:r>
          </w:p>
        </w:tc>
      </w:tr>
    </w:tbl>
    <w:p w:rsidR="00FB0DB2" w:rsidRDefault="00FB0DB2">
      <w:pPr>
        <w:rPr>
          <w:sz w:val="24"/>
          <w:szCs w:val="24"/>
        </w:rPr>
      </w:pPr>
    </w:p>
    <w:p w:rsidR="00433F78" w:rsidRDefault="00B10E96" w:rsidP="00B10E96">
      <w:pPr>
        <w:jc w:val="left"/>
        <w:rPr>
          <w:sz w:val="30"/>
          <w:szCs w:val="30"/>
        </w:rPr>
      </w:pPr>
      <w:r>
        <w:rPr>
          <w:rFonts w:hint="eastAsia"/>
          <w:sz w:val="30"/>
          <w:szCs w:val="30"/>
        </w:rPr>
        <w:t>收获与建议</w:t>
      </w:r>
    </w:p>
    <w:p w:rsidR="00433F78" w:rsidRPr="00433F78" w:rsidRDefault="00433F78" w:rsidP="00B10E96">
      <w:pPr>
        <w:jc w:val="left"/>
        <w:rPr>
          <w:sz w:val="30"/>
          <w:szCs w:val="30"/>
        </w:rPr>
      </w:pPr>
      <w:r w:rsidRPr="00433F78">
        <w:rPr>
          <w:rFonts w:hint="eastAsia"/>
          <w:sz w:val="24"/>
          <w:szCs w:val="24"/>
        </w:rPr>
        <w:t>（</w:t>
      </w:r>
      <w:r w:rsidRPr="00433F78">
        <w:rPr>
          <w:rFonts w:hint="eastAsia"/>
          <w:sz w:val="24"/>
          <w:szCs w:val="24"/>
        </w:rPr>
        <w:t>1</w:t>
      </w:r>
      <w:r w:rsidRPr="00433F78">
        <w:rPr>
          <w:rFonts w:hint="eastAsia"/>
          <w:sz w:val="24"/>
          <w:szCs w:val="24"/>
        </w:rPr>
        <w:t>）</w:t>
      </w:r>
      <w:r w:rsidR="00B10E96">
        <w:rPr>
          <w:rFonts w:hint="eastAsia"/>
          <w:sz w:val="24"/>
          <w:szCs w:val="24"/>
        </w:rPr>
        <w:t>建议学校为每个实验室配备应急箱（照片</w:t>
      </w:r>
      <w:r w:rsidR="00B10E96">
        <w:rPr>
          <w:rFonts w:hint="eastAsia"/>
          <w:sz w:val="24"/>
          <w:szCs w:val="24"/>
        </w:rPr>
        <w:t>1</w:t>
      </w:r>
      <w:r>
        <w:rPr>
          <w:rFonts w:hint="eastAsia"/>
          <w:sz w:val="24"/>
          <w:szCs w:val="24"/>
        </w:rPr>
        <w:t>1</w:t>
      </w:r>
      <w:r w:rsidR="00B10E96">
        <w:rPr>
          <w:rFonts w:hint="eastAsia"/>
          <w:sz w:val="24"/>
          <w:szCs w:val="24"/>
        </w:rPr>
        <w:t>）</w:t>
      </w:r>
      <w:r>
        <w:rPr>
          <w:rFonts w:hint="eastAsia"/>
          <w:sz w:val="24"/>
          <w:szCs w:val="24"/>
        </w:rPr>
        <w:t>，遇到突发事件可以当场快速简单处理。</w:t>
      </w:r>
    </w:p>
    <w:p w:rsidR="00433F78" w:rsidRDefault="00433F78" w:rsidP="00B10E96">
      <w:pPr>
        <w:jc w:val="left"/>
        <w:rPr>
          <w:sz w:val="24"/>
          <w:szCs w:val="24"/>
        </w:rPr>
      </w:pPr>
      <w:r>
        <w:rPr>
          <w:rFonts w:hint="eastAsia"/>
          <w:sz w:val="24"/>
          <w:szCs w:val="24"/>
        </w:rPr>
        <w:t>（</w:t>
      </w:r>
      <w:r>
        <w:rPr>
          <w:rFonts w:hint="eastAsia"/>
          <w:sz w:val="24"/>
          <w:szCs w:val="24"/>
        </w:rPr>
        <w:t>2</w:t>
      </w:r>
      <w:r>
        <w:rPr>
          <w:rFonts w:hint="eastAsia"/>
          <w:sz w:val="24"/>
          <w:szCs w:val="24"/>
        </w:rPr>
        <w:t>）</w:t>
      </w:r>
      <w:r w:rsidR="00E617C8">
        <w:rPr>
          <w:rFonts w:hint="eastAsia"/>
          <w:sz w:val="24"/>
          <w:szCs w:val="24"/>
        </w:rPr>
        <w:t>为实验室配备类似超市那样的公用的柜子，学生可以放置自己的书包，学生上课时带把锁，把自己书包</w:t>
      </w:r>
      <w:r>
        <w:rPr>
          <w:rFonts w:hint="eastAsia"/>
          <w:sz w:val="24"/>
          <w:szCs w:val="24"/>
        </w:rPr>
        <w:t>锁</w:t>
      </w:r>
      <w:r w:rsidR="00E617C8">
        <w:rPr>
          <w:rFonts w:hint="eastAsia"/>
          <w:sz w:val="24"/>
          <w:szCs w:val="24"/>
        </w:rPr>
        <w:t>进去，</w:t>
      </w:r>
      <w:r>
        <w:rPr>
          <w:rFonts w:hint="eastAsia"/>
          <w:sz w:val="24"/>
          <w:szCs w:val="24"/>
        </w:rPr>
        <w:t>下课后把书包和锁带走（照片</w:t>
      </w:r>
      <w:r>
        <w:rPr>
          <w:rFonts w:hint="eastAsia"/>
          <w:sz w:val="24"/>
          <w:szCs w:val="24"/>
        </w:rPr>
        <w:t>12</w:t>
      </w:r>
      <w:r>
        <w:rPr>
          <w:rFonts w:hint="eastAsia"/>
          <w:sz w:val="24"/>
          <w:szCs w:val="24"/>
        </w:rPr>
        <w:t>）。这样就可以避免实验室的有色试剂弄脏学生的书包，也防止了学生书包上的细菌带到</w:t>
      </w:r>
      <w:r>
        <w:rPr>
          <w:rFonts w:hint="eastAsia"/>
          <w:sz w:val="24"/>
          <w:szCs w:val="24"/>
        </w:rPr>
        <w:lastRenderedPageBreak/>
        <w:t>实验室，影响实验的准确性。</w:t>
      </w:r>
    </w:p>
    <w:p w:rsidR="00433F78" w:rsidRDefault="00433F78" w:rsidP="00B10E96">
      <w:pPr>
        <w:jc w:val="left"/>
        <w:rPr>
          <w:sz w:val="24"/>
          <w:szCs w:val="24"/>
        </w:rPr>
      </w:pPr>
      <w:r>
        <w:rPr>
          <w:rFonts w:hint="eastAsia"/>
          <w:sz w:val="24"/>
          <w:szCs w:val="24"/>
        </w:rPr>
        <w:t>（</w:t>
      </w:r>
      <w:r>
        <w:rPr>
          <w:rFonts w:hint="eastAsia"/>
          <w:sz w:val="24"/>
          <w:szCs w:val="24"/>
        </w:rPr>
        <w:t>3</w:t>
      </w:r>
      <w:r>
        <w:rPr>
          <w:rFonts w:hint="eastAsia"/>
          <w:sz w:val="24"/>
          <w:szCs w:val="24"/>
        </w:rPr>
        <w:t>）</w:t>
      </w:r>
      <w:r w:rsidR="00B10E96">
        <w:rPr>
          <w:rFonts w:hint="eastAsia"/>
          <w:sz w:val="24"/>
          <w:szCs w:val="24"/>
        </w:rPr>
        <w:t>实验室的通风设施必须改造好，</w:t>
      </w:r>
      <w:r w:rsidR="002D694F">
        <w:rPr>
          <w:rFonts w:hint="eastAsia"/>
          <w:sz w:val="24"/>
          <w:szCs w:val="24"/>
        </w:rPr>
        <w:t>自从我们搬进新的农科大楼，实验室的通风一直不好，学生消煮时，特别呛，对师生的身体造成了严重的伤害。</w:t>
      </w:r>
    </w:p>
    <w:p w:rsidR="00433F78" w:rsidRDefault="00433F78" w:rsidP="00B10E96">
      <w:pPr>
        <w:jc w:val="left"/>
        <w:rPr>
          <w:sz w:val="24"/>
          <w:szCs w:val="24"/>
        </w:rPr>
      </w:pPr>
      <w:r>
        <w:rPr>
          <w:rFonts w:hint="eastAsia"/>
          <w:sz w:val="24"/>
          <w:szCs w:val="24"/>
        </w:rPr>
        <w:t>（</w:t>
      </w:r>
      <w:r>
        <w:rPr>
          <w:rFonts w:hint="eastAsia"/>
          <w:sz w:val="24"/>
          <w:szCs w:val="24"/>
        </w:rPr>
        <w:t>4</w:t>
      </w:r>
      <w:r>
        <w:rPr>
          <w:rFonts w:hint="eastAsia"/>
          <w:sz w:val="24"/>
          <w:szCs w:val="24"/>
        </w:rPr>
        <w:t>）</w:t>
      </w:r>
      <w:r w:rsidR="00B10E96">
        <w:rPr>
          <w:rFonts w:hint="eastAsia"/>
          <w:sz w:val="24"/>
          <w:szCs w:val="24"/>
        </w:rPr>
        <w:t>为便于管理建议为每个实验室配备监控，</w:t>
      </w:r>
      <w:r w:rsidR="002D694F">
        <w:rPr>
          <w:rFonts w:hint="eastAsia"/>
          <w:sz w:val="24"/>
          <w:szCs w:val="24"/>
        </w:rPr>
        <w:t>这样可以第一时间发现隐患，防患于未然，即使发生问题，可以追查到个人，责任到人。</w:t>
      </w:r>
    </w:p>
    <w:p w:rsidR="00433F78" w:rsidRDefault="00433F78" w:rsidP="00B10E96">
      <w:pPr>
        <w:jc w:val="left"/>
        <w:rPr>
          <w:sz w:val="24"/>
          <w:szCs w:val="24"/>
        </w:rPr>
      </w:pPr>
      <w:r>
        <w:rPr>
          <w:rFonts w:hint="eastAsia"/>
          <w:sz w:val="24"/>
          <w:szCs w:val="24"/>
        </w:rPr>
        <w:t>（</w:t>
      </w:r>
      <w:r w:rsidR="002D694F">
        <w:rPr>
          <w:rFonts w:hint="eastAsia"/>
          <w:sz w:val="24"/>
          <w:szCs w:val="24"/>
        </w:rPr>
        <w:t>5</w:t>
      </w:r>
      <w:r>
        <w:rPr>
          <w:rFonts w:hint="eastAsia"/>
          <w:sz w:val="24"/>
          <w:szCs w:val="24"/>
        </w:rPr>
        <w:t>）</w:t>
      </w:r>
      <w:r w:rsidR="00B10E96">
        <w:rPr>
          <w:rFonts w:hint="eastAsia"/>
          <w:sz w:val="24"/>
          <w:szCs w:val="24"/>
        </w:rPr>
        <w:t>为便于操作将灭火器变成灭火毯，</w:t>
      </w:r>
      <w:r w:rsidR="002D694F">
        <w:rPr>
          <w:rFonts w:hint="eastAsia"/>
          <w:sz w:val="24"/>
          <w:szCs w:val="24"/>
        </w:rPr>
        <w:t>因为很多人尤其是学生，不会使用灭火器，学校不可能给每个学生培训灭火器的使用，灭火毯的操作相对来说简单一点。</w:t>
      </w:r>
    </w:p>
    <w:p w:rsidR="00B10E96" w:rsidRDefault="00433F78" w:rsidP="00B10E96">
      <w:pPr>
        <w:jc w:val="left"/>
        <w:rPr>
          <w:sz w:val="24"/>
          <w:szCs w:val="24"/>
        </w:rPr>
      </w:pPr>
      <w:r>
        <w:rPr>
          <w:rFonts w:hint="eastAsia"/>
          <w:sz w:val="24"/>
          <w:szCs w:val="24"/>
        </w:rPr>
        <w:t>（</w:t>
      </w:r>
      <w:r w:rsidR="002D694F">
        <w:rPr>
          <w:rFonts w:hint="eastAsia"/>
          <w:sz w:val="24"/>
          <w:szCs w:val="24"/>
        </w:rPr>
        <w:t>6</w:t>
      </w:r>
      <w:r>
        <w:rPr>
          <w:rFonts w:hint="eastAsia"/>
          <w:sz w:val="24"/>
          <w:szCs w:val="24"/>
        </w:rPr>
        <w:t>）</w:t>
      </w:r>
      <w:r w:rsidR="00574CE2">
        <w:rPr>
          <w:rFonts w:hint="eastAsia"/>
          <w:sz w:val="24"/>
          <w:szCs w:val="24"/>
        </w:rPr>
        <w:t>定</w:t>
      </w:r>
      <w:r w:rsidR="00B10E96">
        <w:rPr>
          <w:rFonts w:hint="eastAsia"/>
          <w:sz w:val="24"/>
          <w:szCs w:val="24"/>
        </w:rPr>
        <w:t>购一些带轮子的可以放置仪器的推车，可以有效节省空间，也显得实验室整洁。</w:t>
      </w:r>
    </w:p>
    <w:p w:rsidR="005C2F08" w:rsidRPr="005C2F08" w:rsidRDefault="005C2F08" w:rsidP="00B10E96">
      <w:pPr>
        <w:jc w:val="left"/>
        <w:rPr>
          <w:sz w:val="24"/>
          <w:szCs w:val="24"/>
        </w:rPr>
      </w:pPr>
      <w:r>
        <w:rPr>
          <w:rFonts w:hint="eastAsia"/>
          <w:sz w:val="24"/>
          <w:szCs w:val="24"/>
        </w:rPr>
        <w:t>（</w:t>
      </w:r>
      <w:r>
        <w:rPr>
          <w:rFonts w:hint="eastAsia"/>
          <w:sz w:val="24"/>
          <w:szCs w:val="24"/>
        </w:rPr>
        <w:t>7</w:t>
      </w:r>
      <w:r>
        <w:rPr>
          <w:rFonts w:hint="eastAsia"/>
          <w:sz w:val="24"/>
          <w:szCs w:val="24"/>
        </w:rPr>
        <w:t>）实验课分中心老师授课，和授课老师授课两种，分工明确。实验课安排以学生为主体的创新性实验，学生根据老师的选题，组织研究小组，在查阅、分析文献基础上，提出研究方案，自行开展试验，这样有效调动学生的积极性，有助于培养学生发现问题、解决问题的能力。</w:t>
      </w:r>
    </w:p>
    <w:p w:rsidR="00B10E96" w:rsidRDefault="00433F78">
      <w:pPr>
        <w:rPr>
          <w:sz w:val="24"/>
          <w:szCs w:val="24"/>
        </w:rPr>
      </w:pPr>
      <w:r>
        <w:rPr>
          <w:rFonts w:hint="eastAsia"/>
          <w:sz w:val="24"/>
          <w:szCs w:val="24"/>
        </w:rPr>
        <w:t xml:space="preserve">    </w:t>
      </w:r>
      <w:r>
        <w:rPr>
          <w:rFonts w:hint="eastAsia"/>
          <w:sz w:val="24"/>
          <w:szCs w:val="24"/>
        </w:rPr>
        <w:t>总的来说，</w:t>
      </w:r>
      <w:r w:rsidR="00B10E96">
        <w:rPr>
          <w:rFonts w:hint="eastAsia"/>
          <w:sz w:val="24"/>
          <w:szCs w:val="24"/>
        </w:rPr>
        <w:t>这次出去</w:t>
      </w:r>
      <w:r>
        <w:rPr>
          <w:rFonts w:hint="eastAsia"/>
          <w:sz w:val="24"/>
          <w:szCs w:val="24"/>
        </w:rPr>
        <w:t>收获很大，</w:t>
      </w:r>
      <w:r w:rsidR="00B10E96">
        <w:rPr>
          <w:rFonts w:hint="eastAsia"/>
          <w:sz w:val="24"/>
          <w:szCs w:val="24"/>
        </w:rPr>
        <w:t>开阔了我们的视野，</w:t>
      </w:r>
      <w:r w:rsidR="002D694F">
        <w:rPr>
          <w:rFonts w:hint="eastAsia"/>
          <w:sz w:val="24"/>
          <w:szCs w:val="24"/>
        </w:rPr>
        <w:t>被一流大学浓浓的学术氛围所感动，看到了差距，</w:t>
      </w:r>
      <w:r w:rsidR="00B10E96">
        <w:rPr>
          <w:rFonts w:hint="eastAsia"/>
          <w:sz w:val="24"/>
          <w:szCs w:val="24"/>
        </w:rPr>
        <w:t>浙江大学环境资源学院实验教学中心的老师也经常去台湾、香港等学校考察学习，希望学校多组织这样的培训学习。</w:t>
      </w:r>
    </w:p>
    <w:p w:rsidR="00E617C8" w:rsidRDefault="00E617C8">
      <w:pPr>
        <w:rPr>
          <w:sz w:val="24"/>
          <w:szCs w:val="24"/>
        </w:rPr>
      </w:pPr>
    </w:p>
    <w:p w:rsidR="00B10E96" w:rsidRDefault="00B10E96">
      <w:pPr>
        <w:rPr>
          <w:sz w:val="24"/>
          <w:szCs w:val="24"/>
        </w:rPr>
      </w:pPr>
    </w:p>
    <w:p w:rsidR="000A298E" w:rsidRDefault="00B10E96">
      <w:pPr>
        <w:rPr>
          <w:rFonts w:hint="eastAsia"/>
          <w:sz w:val="24"/>
          <w:szCs w:val="24"/>
        </w:rPr>
      </w:pPr>
      <w:r>
        <w:rPr>
          <w:rFonts w:hint="eastAsia"/>
          <w:sz w:val="24"/>
          <w:szCs w:val="24"/>
        </w:rPr>
        <w:t xml:space="preserve">               </w:t>
      </w:r>
      <w:r w:rsidR="000A298E">
        <w:rPr>
          <w:rFonts w:hint="eastAsia"/>
          <w:sz w:val="24"/>
          <w:szCs w:val="24"/>
        </w:rPr>
        <w:t xml:space="preserve">                             </w:t>
      </w:r>
      <w:r>
        <w:rPr>
          <w:rFonts w:hint="eastAsia"/>
          <w:sz w:val="24"/>
          <w:szCs w:val="24"/>
        </w:rPr>
        <w:t>李利敏</w:t>
      </w:r>
      <w:r>
        <w:rPr>
          <w:rFonts w:hint="eastAsia"/>
          <w:sz w:val="24"/>
          <w:szCs w:val="24"/>
        </w:rPr>
        <w:t xml:space="preserve"> </w:t>
      </w:r>
      <w:r>
        <w:rPr>
          <w:rFonts w:hint="eastAsia"/>
          <w:sz w:val="24"/>
          <w:szCs w:val="24"/>
        </w:rPr>
        <w:t>华英</w:t>
      </w:r>
    </w:p>
    <w:p w:rsidR="00B10E96" w:rsidRDefault="00B10E96">
      <w:pPr>
        <w:rPr>
          <w:sz w:val="24"/>
          <w:szCs w:val="24"/>
        </w:rPr>
      </w:pPr>
      <w:r>
        <w:rPr>
          <w:rFonts w:hint="eastAsia"/>
          <w:sz w:val="24"/>
          <w:szCs w:val="24"/>
        </w:rPr>
        <w:t xml:space="preserve">                                          2016</w:t>
      </w:r>
      <w:r>
        <w:rPr>
          <w:rFonts w:hint="eastAsia"/>
          <w:sz w:val="24"/>
          <w:szCs w:val="24"/>
        </w:rPr>
        <w:t>年</w:t>
      </w:r>
      <w:r>
        <w:rPr>
          <w:rFonts w:hint="eastAsia"/>
          <w:sz w:val="24"/>
          <w:szCs w:val="24"/>
        </w:rPr>
        <w:t>9</w:t>
      </w:r>
      <w:r>
        <w:rPr>
          <w:rFonts w:hint="eastAsia"/>
          <w:sz w:val="24"/>
          <w:szCs w:val="24"/>
        </w:rPr>
        <w:t>月</w:t>
      </w:r>
      <w:r>
        <w:rPr>
          <w:rFonts w:hint="eastAsia"/>
          <w:sz w:val="24"/>
          <w:szCs w:val="24"/>
        </w:rPr>
        <w:t>30</w:t>
      </w:r>
      <w:r>
        <w:rPr>
          <w:rFonts w:hint="eastAsia"/>
          <w:sz w:val="24"/>
          <w:szCs w:val="24"/>
        </w:rPr>
        <w:t>日</w:t>
      </w:r>
    </w:p>
    <w:p w:rsidR="00B10E96" w:rsidRPr="00B10E96" w:rsidRDefault="00B10E96">
      <w:pPr>
        <w:rPr>
          <w:sz w:val="24"/>
          <w:szCs w:val="24"/>
        </w:rPr>
      </w:pPr>
    </w:p>
    <w:p w:rsidR="00B10E96" w:rsidRPr="00B10E96" w:rsidRDefault="00B10E96">
      <w:pPr>
        <w:rPr>
          <w:sz w:val="24"/>
          <w:szCs w:val="24"/>
        </w:rPr>
      </w:pPr>
    </w:p>
    <w:sectPr w:rsidR="00B10E96" w:rsidRPr="00B10E96" w:rsidSect="00AF0E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039" w:rsidRDefault="00E85039" w:rsidP="00B76862">
      <w:r>
        <w:separator/>
      </w:r>
    </w:p>
  </w:endnote>
  <w:endnote w:type="continuationSeparator" w:id="1">
    <w:p w:rsidR="00E85039" w:rsidRDefault="00E85039" w:rsidP="00B768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039" w:rsidRDefault="00E85039" w:rsidP="00B76862">
      <w:r>
        <w:separator/>
      </w:r>
    </w:p>
  </w:footnote>
  <w:footnote w:type="continuationSeparator" w:id="1">
    <w:p w:rsidR="00E85039" w:rsidRDefault="00E85039" w:rsidP="00B768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2D4C"/>
    <w:rsid w:val="000139BA"/>
    <w:rsid w:val="00022D99"/>
    <w:rsid w:val="00053289"/>
    <w:rsid w:val="000A298E"/>
    <w:rsid w:val="00113238"/>
    <w:rsid w:val="00164524"/>
    <w:rsid w:val="001746A0"/>
    <w:rsid w:val="00267818"/>
    <w:rsid w:val="002C3D85"/>
    <w:rsid w:val="002D694F"/>
    <w:rsid w:val="00361DAA"/>
    <w:rsid w:val="003F6300"/>
    <w:rsid w:val="00433F78"/>
    <w:rsid w:val="0045664C"/>
    <w:rsid w:val="004E3F68"/>
    <w:rsid w:val="004E52D0"/>
    <w:rsid w:val="004E66AD"/>
    <w:rsid w:val="00574CE2"/>
    <w:rsid w:val="005B1853"/>
    <w:rsid w:val="005B2514"/>
    <w:rsid w:val="005C2F08"/>
    <w:rsid w:val="00607E58"/>
    <w:rsid w:val="00672626"/>
    <w:rsid w:val="00672B49"/>
    <w:rsid w:val="00693CF0"/>
    <w:rsid w:val="006A7806"/>
    <w:rsid w:val="007211C3"/>
    <w:rsid w:val="00747079"/>
    <w:rsid w:val="00796392"/>
    <w:rsid w:val="007B260F"/>
    <w:rsid w:val="007C34DE"/>
    <w:rsid w:val="007D6C7B"/>
    <w:rsid w:val="00867B07"/>
    <w:rsid w:val="008865CE"/>
    <w:rsid w:val="00902D4C"/>
    <w:rsid w:val="009200BB"/>
    <w:rsid w:val="00A346C1"/>
    <w:rsid w:val="00AC195E"/>
    <w:rsid w:val="00AF0E01"/>
    <w:rsid w:val="00B10E96"/>
    <w:rsid w:val="00B76862"/>
    <w:rsid w:val="00BA3D4F"/>
    <w:rsid w:val="00C57401"/>
    <w:rsid w:val="00CD3833"/>
    <w:rsid w:val="00D27897"/>
    <w:rsid w:val="00DE1796"/>
    <w:rsid w:val="00E04CD5"/>
    <w:rsid w:val="00E617C8"/>
    <w:rsid w:val="00E85039"/>
    <w:rsid w:val="00F62F9A"/>
    <w:rsid w:val="00F71B15"/>
    <w:rsid w:val="00FB0DB2"/>
    <w:rsid w:val="00FC6887"/>
    <w:rsid w:val="00FE1005"/>
    <w:rsid w:val="00FE69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E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768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76862"/>
    <w:rPr>
      <w:sz w:val="18"/>
      <w:szCs w:val="18"/>
    </w:rPr>
  </w:style>
  <w:style w:type="paragraph" w:styleId="a4">
    <w:name w:val="footer"/>
    <w:basedOn w:val="a"/>
    <w:link w:val="Char0"/>
    <w:uiPriority w:val="99"/>
    <w:semiHidden/>
    <w:unhideWhenUsed/>
    <w:rsid w:val="00B7686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76862"/>
    <w:rPr>
      <w:sz w:val="18"/>
      <w:szCs w:val="18"/>
    </w:rPr>
  </w:style>
  <w:style w:type="paragraph" w:styleId="a5">
    <w:name w:val="Balloon Text"/>
    <w:basedOn w:val="a"/>
    <w:link w:val="Char1"/>
    <w:uiPriority w:val="99"/>
    <w:semiHidden/>
    <w:unhideWhenUsed/>
    <w:rsid w:val="00B76862"/>
    <w:rPr>
      <w:sz w:val="18"/>
      <w:szCs w:val="18"/>
    </w:rPr>
  </w:style>
  <w:style w:type="character" w:customStyle="1" w:styleId="Char1">
    <w:name w:val="批注框文本 Char"/>
    <w:basedOn w:val="a0"/>
    <w:link w:val="a5"/>
    <w:uiPriority w:val="99"/>
    <w:semiHidden/>
    <w:rsid w:val="00B76862"/>
    <w:rPr>
      <w:sz w:val="18"/>
      <w:szCs w:val="18"/>
    </w:rPr>
  </w:style>
  <w:style w:type="table" w:styleId="a6">
    <w:name w:val="Table Grid"/>
    <w:basedOn w:val="a1"/>
    <w:uiPriority w:val="59"/>
    <w:rsid w:val="00B768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B10E96"/>
    <w:pPr>
      <w:ind w:leftChars="2500" w:left="100"/>
    </w:pPr>
  </w:style>
  <w:style w:type="character" w:customStyle="1" w:styleId="Char2">
    <w:name w:val="日期 Char"/>
    <w:basedOn w:val="a0"/>
    <w:link w:val="a7"/>
    <w:uiPriority w:val="99"/>
    <w:semiHidden/>
    <w:rsid w:val="00B10E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368</Words>
  <Characters>2104</Characters>
  <Application>Microsoft Office Word</Application>
  <DocSecurity>0</DocSecurity>
  <Lines>17</Lines>
  <Paragraphs>4</Paragraphs>
  <ScaleCrop>false</ScaleCrop>
  <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guj</dc:creator>
  <cp:lastModifiedBy>杨萍</cp:lastModifiedBy>
  <cp:revision>5</cp:revision>
  <dcterms:created xsi:type="dcterms:W3CDTF">2016-09-30T03:33:00Z</dcterms:created>
  <dcterms:modified xsi:type="dcterms:W3CDTF">2016-09-30T07:02:00Z</dcterms:modified>
</cp:coreProperties>
</file>