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FC" w:rsidRPr="00A2448F" w:rsidRDefault="00A2448F" w:rsidP="00A2448F">
      <w:pPr>
        <w:jc w:val="center"/>
        <w:rPr>
          <w:rFonts w:ascii="黑体" w:eastAsia="黑体" w:hAnsi="黑体"/>
          <w:sz w:val="36"/>
          <w:szCs w:val="32"/>
        </w:rPr>
      </w:pPr>
      <w:r w:rsidRPr="00A2448F">
        <w:rPr>
          <w:rFonts w:ascii="黑体" w:eastAsia="黑体" w:hAnsi="黑体" w:hint="eastAsia"/>
          <w:sz w:val="36"/>
          <w:szCs w:val="32"/>
        </w:rPr>
        <w:t>资源环境学院班主任工作考核办法（试行）</w:t>
      </w:r>
    </w:p>
    <w:p w:rsidR="007C48FC" w:rsidRDefault="007C48FC" w:rsidP="00A2448F">
      <w:pPr>
        <w:jc w:val="center"/>
        <w:rPr>
          <w:rFonts w:ascii="仿宋" w:eastAsia="仿宋" w:hAnsi="仿宋"/>
          <w:sz w:val="32"/>
          <w:szCs w:val="32"/>
        </w:rPr>
      </w:pPr>
    </w:p>
    <w:p w:rsidR="00A2448F" w:rsidRPr="007C48FC" w:rsidRDefault="00A2448F" w:rsidP="00A2448F">
      <w:pPr>
        <w:jc w:val="center"/>
        <w:rPr>
          <w:rFonts w:ascii="仿宋" w:eastAsia="仿宋" w:hAnsi="仿宋"/>
          <w:b/>
          <w:sz w:val="32"/>
          <w:szCs w:val="32"/>
        </w:rPr>
      </w:pPr>
      <w:r w:rsidRPr="007C48FC">
        <w:rPr>
          <w:rFonts w:ascii="仿宋" w:eastAsia="仿宋" w:hAnsi="仿宋" w:hint="eastAsia"/>
          <w:b/>
          <w:sz w:val="32"/>
          <w:szCs w:val="32"/>
        </w:rPr>
        <w:t>一、总  则</w:t>
      </w:r>
    </w:p>
    <w:p w:rsidR="00A2448F" w:rsidRPr="00A2448F" w:rsidRDefault="00A2448F" w:rsidP="00A2448F">
      <w:pPr>
        <w:ind w:firstLineChars="181" w:firstLine="579"/>
        <w:rPr>
          <w:rFonts w:ascii="仿宋" w:eastAsia="仿宋" w:hAnsi="仿宋"/>
          <w:sz w:val="32"/>
          <w:szCs w:val="32"/>
        </w:rPr>
      </w:pPr>
      <w:r w:rsidRPr="00A2448F">
        <w:rPr>
          <w:rFonts w:ascii="仿宋" w:eastAsia="仿宋" w:hAnsi="仿宋" w:hint="eastAsia"/>
          <w:sz w:val="32"/>
          <w:szCs w:val="32"/>
        </w:rPr>
        <w:t>第一条  为加强班主任工作，根据学校《西北农林科技大学班主任工作条例》（校党发【2016】33号）文件精神，并结合学院实际制定本</w:t>
      </w:r>
      <w:r w:rsidR="00CF11B4">
        <w:rPr>
          <w:rFonts w:ascii="仿宋" w:eastAsia="仿宋" w:hAnsi="仿宋" w:hint="eastAsia"/>
          <w:sz w:val="32"/>
          <w:szCs w:val="32"/>
        </w:rPr>
        <w:t>办法</w:t>
      </w:r>
      <w:r w:rsidRPr="00A2448F">
        <w:rPr>
          <w:rFonts w:ascii="仿宋" w:eastAsia="仿宋" w:hAnsi="仿宋" w:hint="eastAsia"/>
          <w:sz w:val="32"/>
          <w:szCs w:val="32"/>
        </w:rPr>
        <w:t>。</w:t>
      </w:r>
    </w:p>
    <w:p w:rsidR="00A2448F" w:rsidRPr="007C48FC" w:rsidRDefault="00A2448F" w:rsidP="00A2448F">
      <w:pPr>
        <w:jc w:val="center"/>
        <w:rPr>
          <w:rFonts w:ascii="仿宋" w:eastAsia="仿宋" w:hAnsi="仿宋"/>
          <w:b/>
          <w:sz w:val="32"/>
          <w:szCs w:val="32"/>
        </w:rPr>
      </w:pPr>
      <w:r w:rsidRPr="007C48FC">
        <w:rPr>
          <w:rFonts w:ascii="仿宋" w:eastAsia="仿宋" w:hAnsi="仿宋" w:hint="eastAsia"/>
          <w:b/>
          <w:sz w:val="32"/>
          <w:szCs w:val="32"/>
        </w:rPr>
        <w:t>二、考</w:t>
      </w:r>
      <w:r w:rsidR="00CF11B4">
        <w:rPr>
          <w:rFonts w:ascii="仿宋" w:eastAsia="仿宋" w:hAnsi="仿宋" w:hint="eastAsia"/>
          <w:b/>
          <w:sz w:val="32"/>
          <w:szCs w:val="32"/>
        </w:rPr>
        <w:t>核</w:t>
      </w:r>
      <w:r w:rsidRPr="007C48FC">
        <w:rPr>
          <w:rFonts w:ascii="仿宋" w:eastAsia="仿宋" w:hAnsi="仿宋" w:hint="eastAsia"/>
          <w:b/>
          <w:sz w:val="32"/>
          <w:szCs w:val="32"/>
        </w:rPr>
        <w:t>内容与标准</w:t>
      </w:r>
    </w:p>
    <w:p w:rsidR="007C48FC" w:rsidRDefault="00A2448F" w:rsidP="007C48FC">
      <w:pPr>
        <w:ind w:firstLineChars="181" w:firstLine="579"/>
        <w:rPr>
          <w:rFonts w:ascii="仿宋" w:eastAsia="仿宋" w:hAnsi="仿宋"/>
          <w:sz w:val="32"/>
          <w:szCs w:val="32"/>
        </w:rPr>
      </w:pPr>
      <w:r w:rsidRPr="00A2448F">
        <w:rPr>
          <w:rFonts w:ascii="仿宋" w:eastAsia="仿宋" w:hAnsi="仿宋" w:hint="eastAsia"/>
          <w:sz w:val="32"/>
          <w:szCs w:val="32"/>
        </w:rPr>
        <w:t>第二条  考核分为学生评议、学院评议和附加分三部分,量化总分为100分，附加分不设上限。</w:t>
      </w:r>
    </w:p>
    <w:p w:rsidR="007C48FC" w:rsidRDefault="00A2448F" w:rsidP="007C48FC">
      <w:pPr>
        <w:ind w:firstLineChars="181" w:firstLine="579"/>
        <w:rPr>
          <w:rFonts w:ascii="仿宋" w:eastAsia="仿宋" w:hAnsi="仿宋"/>
          <w:sz w:val="32"/>
          <w:szCs w:val="32"/>
        </w:rPr>
      </w:pPr>
      <w:r w:rsidRPr="00A2448F">
        <w:rPr>
          <w:rFonts w:ascii="仿宋" w:eastAsia="仿宋" w:hAnsi="仿宋" w:hint="eastAsia"/>
          <w:sz w:val="32"/>
          <w:szCs w:val="32"/>
        </w:rPr>
        <w:t>第三条  学生民主评议（55分）。各班级组织学生参加网上民主评议，评议得分由</w:t>
      </w:r>
      <w:r w:rsidR="005975F9">
        <w:rPr>
          <w:rFonts w:ascii="仿宋" w:eastAsia="仿宋" w:hAnsi="仿宋" w:hint="eastAsia"/>
          <w:sz w:val="32"/>
          <w:szCs w:val="32"/>
        </w:rPr>
        <w:t>党委学生工作部</w:t>
      </w:r>
      <w:r w:rsidRPr="00A2448F">
        <w:rPr>
          <w:rFonts w:ascii="仿宋" w:eastAsia="仿宋" w:hAnsi="仿宋" w:hint="eastAsia"/>
          <w:sz w:val="32"/>
          <w:szCs w:val="32"/>
        </w:rPr>
        <w:t>反馈学院后，由学院归档汇总。学生民主评议参与人数应不少于班级总人数的80％，学生民主评议30分以下者应为不合格。</w:t>
      </w:r>
    </w:p>
    <w:p w:rsidR="00A2448F" w:rsidRPr="00A2448F" w:rsidRDefault="00A2448F" w:rsidP="007C48FC">
      <w:pPr>
        <w:ind w:firstLineChars="181" w:firstLine="579"/>
        <w:rPr>
          <w:rFonts w:ascii="仿宋" w:eastAsia="仿宋" w:hAnsi="仿宋"/>
          <w:sz w:val="32"/>
          <w:szCs w:val="32"/>
        </w:rPr>
      </w:pPr>
      <w:r w:rsidRPr="00A2448F">
        <w:rPr>
          <w:rFonts w:ascii="仿宋" w:eastAsia="仿宋" w:hAnsi="仿宋" w:hint="eastAsia"/>
          <w:sz w:val="32"/>
          <w:szCs w:val="32"/>
        </w:rPr>
        <w:t>第四条  学院评议（45分）。根据班主任岗位职责从学生成长关爱、学生学业指导、班风学风建设和学生事务工作四个方面进行考核。</w:t>
      </w:r>
    </w:p>
    <w:p w:rsidR="00A2448F" w:rsidRPr="007C48FC" w:rsidRDefault="00A2448F" w:rsidP="00A2448F">
      <w:pPr>
        <w:jc w:val="center"/>
        <w:rPr>
          <w:rFonts w:ascii="仿宋" w:eastAsia="仿宋" w:hAnsi="仿宋"/>
          <w:b/>
          <w:sz w:val="32"/>
          <w:szCs w:val="32"/>
        </w:rPr>
      </w:pPr>
      <w:r w:rsidRPr="007C48FC">
        <w:rPr>
          <w:rFonts w:ascii="仿宋" w:eastAsia="仿宋" w:hAnsi="仿宋" w:hint="eastAsia"/>
          <w:b/>
          <w:sz w:val="32"/>
          <w:szCs w:val="32"/>
        </w:rPr>
        <w:t>三、考</w:t>
      </w:r>
      <w:r w:rsidR="00CF11B4">
        <w:rPr>
          <w:rFonts w:ascii="仿宋" w:eastAsia="仿宋" w:hAnsi="仿宋" w:hint="eastAsia"/>
          <w:b/>
          <w:sz w:val="32"/>
          <w:szCs w:val="32"/>
        </w:rPr>
        <w:t>核</w:t>
      </w:r>
      <w:r w:rsidRPr="007C48FC">
        <w:rPr>
          <w:rFonts w:ascii="仿宋" w:eastAsia="仿宋" w:hAnsi="仿宋" w:hint="eastAsia"/>
          <w:b/>
          <w:sz w:val="32"/>
          <w:szCs w:val="32"/>
        </w:rPr>
        <w:t>组织与实施</w:t>
      </w:r>
    </w:p>
    <w:p w:rsidR="00A2448F" w:rsidRPr="00A2448F" w:rsidRDefault="00A2448F" w:rsidP="00A244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448F">
        <w:rPr>
          <w:rFonts w:ascii="仿宋" w:eastAsia="仿宋" w:hAnsi="仿宋" w:hint="eastAsia"/>
          <w:sz w:val="32"/>
          <w:szCs w:val="32"/>
        </w:rPr>
        <w:t>第五条  学院成立由</w:t>
      </w:r>
      <w:r w:rsidR="006B574E">
        <w:rPr>
          <w:rFonts w:ascii="仿宋" w:eastAsia="仿宋" w:hAnsi="仿宋" w:hint="eastAsia"/>
          <w:sz w:val="32"/>
          <w:szCs w:val="32"/>
        </w:rPr>
        <w:t>主管学生工作的</w:t>
      </w:r>
      <w:r w:rsidRPr="00A2448F">
        <w:rPr>
          <w:rFonts w:ascii="仿宋" w:eastAsia="仿宋" w:hAnsi="仿宋" w:hint="eastAsia"/>
          <w:sz w:val="32"/>
          <w:szCs w:val="32"/>
        </w:rPr>
        <w:t>院领导任组长，辅导员、学生班班长为成员的班主任工作考核</w:t>
      </w:r>
      <w:r w:rsidR="00CF11B4">
        <w:rPr>
          <w:rFonts w:ascii="仿宋" w:eastAsia="仿宋" w:hAnsi="仿宋" w:hint="eastAsia"/>
          <w:sz w:val="32"/>
          <w:szCs w:val="32"/>
        </w:rPr>
        <w:t>工作</w:t>
      </w:r>
      <w:r w:rsidRPr="00A2448F">
        <w:rPr>
          <w:rFonts w:ascii="仿宋" w:eastAsia="仿宋" w:hAnsi="仿宋" w:hint="eastAsia"/>
          <w:sz w:val="32"/>
          <w:szCs w:val="32"/>
        </w:rPr>
        <w:t>小组，负责考核工作的组织和</w:t>
      </w:r>
      <w:r w:rsidR="00CF11B4">
        <w:rPr>
          <w:rFonts w:ascii="仿宋" w:eastAsia="仿宋" w:hAnsi="仿宋" w:hint="eastAsia"/>
          <w:sz w:val="32"/>
          <w:szCs w:val="32"/>
        </w:rPr>
        <w:t>实施</w:t>
      </w:r>
      <w:r w:rsidRPr="00A2448F">
        <w:rPr>
          <w:rFonts w:ascii="仿宋" w:eastAsia="仿宋" w:hAnsi="仿宋" w:hint="eastAsia"/>
          <w:sz w:val="32"/>
          <w:szCs w:val="32"/>
        </w:rPr>
        <w:t>。</w:t>
      </w:r>
    </w:p>
    <w:p w:rsidR="00A2448F" w:rsidRPr="00A2448F" w:rsidRDefault="00A2448F" w:rsidP="00A244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448F">
        <w:rPr>
          <w:rFonts w:ascii="仿宋" w:eastAsia="仿宋" w:hAnsi="仿宋" w:hint="eastAsia"/>
          <w:sz w:val="32"/>
          <w:szCs w:val="32"/>
        </w:rPr>
        <w:t>第六条  班主任工作每学期考核一次。</w:t>
      </w:r>
    </w:p>
    <w:p w:rsidR="00A2448F" w:rsidRPr="004953A6" w:rsidRDefault="00A2448F" w:rsidP="00A2448F">
      <w:pPr>
        <w:jc w:val="center"/>
        <w:rPr>
          <w:rFonts w:ascii="仿宋" w:eastAsia="仿宋" w:hAnsi="仿宋"/>
          <w:b/>
          <w:sz w:val="32"/>
          <w:szCs w:val="32"/>
        </w:rPr>
      </w:pPr>
      <w:r w:rsidRPr="004953A6">
        <w:rPr>
          <w:rFonts w:ascii="仿宋" w:eastAsia="仿宋" w:hAnsi="仿宋" w:hint="eastAsia"/>
          <w:b/>
          <w:sz w:val="32"/>
          <w:szCs w:val="32"/>
        </w:rPr>
        <w:t>四、考</w:t>
      </w:r>
      <w:r w:rsidR="00CF11B4">
        <w:rPr>
          <w:rFonts w:ascii="仿宋" w:eastAsia="仿宋" w:hAnsi="仿宋" w:hint="eastAsia"/>
          <w:b/>
          <w:sz w:val="32"/>
          <w:szCs w:val="32"/>
        </w:rPr>
        <w:t>核</w:t>
      </w:r>
      <w:r w:rsidRPr="004953A6">
        <w:rPr>
          <w:rFonts w:ascii="仿宋" w:eastAsia="仿宋" w:hAnsi="仿宋" w:hint="eastAsia"/>
          <w:b/>
          <w:sz w:val="32"/>
          <w:szCs w:val="32"/>
        </w:rPr>
        <w:t>结果与奖惩</w:t>
      </w:r>
    </w:p>
    <w:p w:rsidR="00A2448F" w:rsidRPr="00A2448F" w:rsidRDefault="00A2448F" w:rsidP="00A244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448F">
        <w:rPr>
          <w:rFonts w:ascii="仿宋" w:eastAsia="仿宋" w:hAnsi="仿宋" w:hint="eastAsia"/>
          <w:sz w:val="32"/>
          <w:szCs w:val="32"/>
        </w:rPr>
        <w:t>第七条  班主任工作考核结果分为优秀、称职和不称职</w:t>
      </w:r>
      <w:r w:rsidRPr="00A2448F">
        <w:rPr>
          <w:rFonts w:ascii="仿宋" w:eastAsia="仿宋" w:hAnsi="仿宋" w:hint="eastAsia"/>
          <w:sz w:val="32"/>
          <w:szCs w:val="32"/>
        </w:rPr>
        <w:lastRenderedPageBreak/>
        <w:t>三个等级，</w:t>
      </w:r>
      <w:r w:rsidR="00CF11B4">
        <w:rPr>
          <w:rFonts w:ascii="仿宋" w:eastAsia="仿宋" w:hAnsi="仿宋" w:hint="eastAsia"/>
          <w:sz w:val="32"/>
          <w:szCs w:val="32"/>
        </w:rPr>
        <w:t>同年级间</w:t>
      </w:r>
      <w:r w:rsidR="00CF11B4" w:rsidRPr="00A2448F">
        <w:rPr>
          <w:rFonts w:ascii="仿宋" w:eastAsia="仿宋" w:hAnsi="仿宋" w:hint="eastAsia"/>
          <w:sz w:val="32"/>
          <w:szCs w:val="32"/>
        </w:rPr>
        <w:t>班主任进行评比</w:t>
      </w:r>
      <w:r w:rsidR="00CF11B4">
        <w:rPr>
          <w:rFonts w:ascii="仿宋" w:eastAsia="仿宋" w:hAnsi="仿宋" w:hint="eastAsia"/>
          <w:sz w:val="32"/>
          <w:szCs w:val="32"/>
        </w:rPr>
        <w:t>，</w:t>
      </w:r>
      <w:r w:rsidRPr="00A2448F">
        <w:rPr>
          <w:rFonts w:ascii="仿宋" w:eastAsia="仿宋" w:hAnsi="仿宋" w:hint="eastAsia"/>
          <w:sz w:val="32"/>
          <w:szCs w:val="32"/>
        </w:rPr>
        <w:t>其中优秀比例不得超过20%</w:t>
      </w:r>
      <w:r w:rsidR="00CF11B4">
        <w:rPr>
          <w:rFonts w:ascii="仿宋" w:eastAsia="仿宋" w:hAnsi="仿宋" w:hint="eastAsia"/>
          <w:sz w:val="32"/>
          <w:szCs w:val="32"/>
        </w:rPr>
        <w:t>。</w:t>
      </w:r>
      <w:r w:rsidRPr="00A2448F">
        <w:rPr>
          <w:rFonts w:ascii="仿宋" w:eastAsia="仿宋" w:hAnsi="仿宋" w:hint="eastAsia"/>
          <w:sz w:val="32"/>
          <w:szCs w:val="32"/>
        </w:rPr>
        <w:t>考核结果经公示无异议后上报党委</w:t>
      </w:r>
      <w:r w:rsidR="005975F9">
        <w:rPr>
          <w:rFonts w:ascii="仿宋" w:eastAsia="仿宋" w:hAnsi="仿宋" w:hint="eastAsia"/>
          <w:sz w:val="32"/>
          <w:szCs w:val="32"/>
        </w:rPr>
        <w:t>学生工作</w:t>
      </w:r>
      <w:r w:rsidRPr="00A2448F">
        <w:rPr>
          <w:rFonts w:ascii="仿宋" w:eastAsia="仿宋" w:hAnsi="仿宋" w:hint="eastAsia"/>
          <w:sz w:val="32"/>
          <w:szCs w:val="32"/>
        </w:rPr>
        <w:t>部备案。</w:t>
      </w:r>
    </w:p>
    <w:p w:rsidR="00A2448F" w:rsidRPr="00A2448F" w:rsidRDefault="00A2448F" w:rsidP="00A2448F">
      <w:pPr>
        <w:ind w:firstLineChars="181" w:firstLine="579"/>
        <w:rPr>
          <w:rFonts w:ascii="仿宋" w:eastAsia="仿宋" w:hAnsi="仿宋"/>
          <w:sz w:val="32"/>
          <w:szCs w:val="32"/>
        </w:rPr>
      </w:pPr>
      <w:r w:rsidRPr="00A2448F">
        <w:rPr>
          <w:rFonts w:ascii="仿宋" w:eastAsia="仿宋" w:hAnsi="仿宋" w:hint="eastAsia"/>
          <w:sz w:val="32"/>
          <w:szCs w:val="32"/>
        </w:rPr>
        <w:t>第八条  未完成思想工作面对面约谈和学业生涯规划指导工作任务</w:t>
      </w:r>
      <w:r w:rsidR="005975F9">
        <w:rPr>
          <w:rFonts w:ascii="仿宋" w:eastAsia="仿宋" w:hAnsi="仿宋" w:hint="eastAsia"/>
          <w:sz w:val="32"/>
          <w:szCs w:val="32"/>
        </w:rPr>
        <w:t>的班主任</w:t>
      </w:r>
      <w:r w:rsidRPr="00A2448F">
        <w:rPr>
          <w:rFonts w:ascii="仿宋" w:eastAsia="仿宋" w:hAnsi="仿宋" w:hint="eastAsia"/>
          <w:sz w:val="32"/>
          <w:szCs w:val="32"/>
        </w:rPr>
        <w:t>考核等级应为不合格；班级学生出现违纪行为并受到校级以上处分者，或毕业班学生中出现酗酒、打架、摔酒瓶等影响学校正常秩序，该班班主任不能</w:t>
      </w:r>
      <w:r w:rsidR="00CF11B4" w:rsidRPr="00A2448F">
        <w:rPr>
          <w:rFonts w:ascii="仿宋" w:eastAsia="仿宋" w:hAnsi="仿宋" w:hint="eastAsia"/>
          <w:sz w:val="32"/>
          <w:szCs w:val="32"/>
        </w:rPr>
        <w:t>考核</w:t>
      </w:r>
      <w:r w:rsidRPr="00A2448F">
        <w:rPr>
          <w:rFonts w:ascii="仿宋" w:eastAsia="仿宋" w:hAnsi="仿宋" w:hint="eastAsia"/>
          <w:sz w:val="32"/>
          <w:szCs w:val="32"/>
        </w:rPr>
        <w:t>为优秀；因出国等其他原因离岗两个月以上</w:t>
      </w:r>
      <w:r w:rsidR="005975F9">
        <w:rPr>
          <w:rFonts w:ascii="仿宋" w:eastAsia="仿宋" w:hAnsi="仿宋" w:hint="eastAsia"/>
          <w:sz w:val="32"/>
          <w:szCs w:val="32"/>
        </w:rPr>
        <w:t>的班主任</w:t>
      </w:r>
      <w:r w:rsidRPr="00A2448F">
        <w:rPr>
          <w:rFonts w:ascii="仿宋" w:eastAsia="仿宋" w:hAnsi="仿宋" w:hint="eastAsia"/>
          <w:sz w:val="32"/>
          <w:szCs w:val="32"/>
        </w:rPr>
        <w:t>可不参与考核。</w:t>
      </w:r>
    </w:p>
    <w:p w:rsidR="00A2448F" w:rsidRPr="00A2448F" w:rsidRDefault="00A2448F" w:rsidP="00A2448F">
      <w:pPr>
        <w:ind w:firstLineChars="181" w:firstLine="579"/>
        <w:rPr>
          <w:rFonts w:ascii="仿宋" w:eastAsia="仿宋" w:hAnsi="仿宋"/>
          <w:sz w:val="32"/>
          <w:szCs w:val="32"/>
        </w:rPr>
      </w:pPr>
      <w:r w:rsidRPr="00A2448F">
        <w:rPr>
          <w:rFonts w:ascii="仿宋" w:eastAsia="仿宋" w:hAnsi="仿宋" w:hint="eastAsia"/>
          <w:sz w:val="32"/>
          <w:szCs w:val="32"/>
        </w:rPr>
        <w:t xml:space="preserve">第九条  </w:t>
      </w:r>
      <w:r w:rsidR="00CF11B4" w:rsidRPr="00CF11B4">
        <w:rPr>
          <w:rFonts w:ascii="仿宋" w:eastAsia="仿宋" w:hAnsi="仿宋" w:hint="eastAsia"/>
          <w:sz w:val="32"/>
          <w:szCs w:val="32"/>
        </w:rPr>
        <w:t>班主任岗位津贴按学期予以发放。津贴标准按照考核结果分为：优秀者每学期3000元，称职者每学期2500 元，不称职者不予发放。对于完成一个聘期后续聘的班主任，津贴按相应标准上浮20%发放。</w:t>
      </w:r>
    </w:p>
    <w:p w:rsidR="00A2448F" w:rsidRPr="00A2448F" w:rsidRDefault="00A2448F" w:rsidP="00A2448F">
      <w:pPr>
        <w:ind w:firstLineChars="181" w:firstLine="579"/>
        <w:rPr>
          <w:rFonts w:ascii="仿宋" w:eastAsia="仿宋" w:hAnsi="仿宋"/>
          <w:sz w:val="32"/>
          <w:szCs w:val="32"/>
        </w:rPr>
      </w:pPr>
      <w:r w:rsidRPr="00A2448F">
        <w:rPr>
          <w:rFonts w:ascii="仿宋" w:eastAsia="仿宋" w:hAnsi="仿宋" w:hint="eastAsia"/>
          <w:sz w:val="32"/>
          <w:szCs w:val="32"/>
        </w:rPr>
        <w:t xml:space="preserve">第十条  </w:t>
      </w:r>
      <w:r w:rsidR="00CF11B4" w:rsidRPr="00CF11B4">
        <w:rPr>
          <w:rFonts w:ascii="仿宋" w:eastAsia="仿宋" w:hAnsi="仿宋" w:hint="eastAsia"/>
          <w:sz w:val="32"/>
          <w:szCs w:val="32"/>
        </w:rPr>
        <w:t>每学年从连续工作三年以上的毕业班在岗班主任中评选先进, 依据考核结果推荐“优秀班主任”，报送</w:t>
      </w:r>
      <w:r w:rsidR="005975F9">
        <w:rPr>
          <w:rFonts w:ascii="仿宋" w:eastAsia="仿宋" w:hAnsi="仿宋" w:hint="eastAsia"/>
          <w:sz w:val="32"/>
          <w:szCs w:val="32"/>
        </w:rPr>
        <w:t>党委学生工作部</w:t>
      </w:r>
      <w:r w:rsidR="00CF11B4" w:rsidRPr="00CF11B4">
        <w:rPr>
          <w:rFonts w:ascii="仿宋" w:eastAsia="仿宋" w:hAnsi="仿宋" w:hint="eastAsia"/>
          <w:sz w:val="32"/>
          <w:szCs w:val="32"/>
        </w:rPr>
        <w:t>,按校级先进个人标准予以表彰奖励。</w:t>
      </w:r>
    </w:p>
    <w:p w:rsidR="00CF11B4" w:rsidRPr="00CF11B4" w:rsidRDefault="00A2448F" w:rsidP="00CF11B4">
      <w:pPr>
        <w:ind w:firstLineChars="181" w:firstLine="579"/>
        <w:rPr>
          <w:rFonts w:ascii="仿宋" w:eastAsia="仿宋" w:hAnsi="仿宋"/>
          <w:sz w:val="32"/>
          <w:szCs w:val="32"/>
        </w:rPr>
      </w:pPr>
      <w:r w:rsidRPr="00A2448F">
        <w:rPr>
          <w:rFonts w:ascii="仿宋" w:eastAsia="仿宋" w:hAnsi="仿宋" w:hint="eastAsia"/>
          <w:sz w:val="32"/>
          <w:szCs w:val="32"/>
        </w:rPr>
        <w:t xml:space="preserve">第十一条  </w:t>
      </w:r>
      <w:r w:rsidR="00CF11B4" w:rsidRPr="00A2448F">
        <w:rPr>
          <w:rFonts w:ascii="仿宋" w:eastAsia="仿宋" w:hAnsi="仿宋" w:hint="eastAsia"/>
          <w:sz w:val="32"/>
          <w:szCs w:val="32"/>
        </w:rPr>
        <w:t>班主任考核不称职者予以解聘；无故缺岗，或因工作失职造成严重后果者，可视情况予以解聘或</w:t>
      </w:r>
      <w:r w:rsidR="00CF11B4" w:rsidRPr="00CF11B4">
        <w:rPr>
          <w:rFonts w:ascii="仿宋" w:eastAsia="仿宋" w:hAnsi="仿宋" w:hint="eastAsia"/>
          <w:sz w:val="32"/>
          <w:szCs w:val="32"/>
        </w:rPr>
        <w:t>报批相关部门给予相应纪律处分。</w:t>
      </w:r>
    </w:p>
    <w:p w:rsidR="00A2448F" w:rsidRPr="004953A6" w:rsidRDefault="00A2448F" w:rsidP="00CF11B4">
      <w:pPr>
        <w:jc w:val="center"/>
        <w:rPr>
          <w:rFonts w:ascii="仿宋" w:eastAsia="仿宋" w:hAnsi="仿宋"/>
          <w:b/>
          <w:sz w:val="32"/>
          <w:szCs w:val="32"/>
        </w:rPr>
      </w:pPr>
      <w:r w:rsidRPr="004953A6">
        <w:rPr>
          <w:rFonts w:ascii="仿宋" w:eastAsia="仿宋" w:hAnsi="仿宋" w:hint="eastAsia"/>
          <w:b/>
          <w:sz w:val="32"/>
          <w:szCs w:val="32"/>
        </w:rPr>
        <w:t>五、附  则</w:t>
      </w:r>
    </w:p>
    <w:p w:rsidR="00A2448F" w:rsidRPr="00A2448F" w:rsidRDefault="00A2448F" w:rsidP="00A244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448F">
        <w:rPr>
          <w:rFonts w:ascii="仿宋" w:eastAsia="仿宋" w:hAnsi="仿宋" w:hint="eastAsia"/>
          <w:sz w:val="32"/>
          <w:szCs w:val="32"/>
        </w:rPr>
        <w:t>第十二条  本条例由资源环境学院</w:t>
      </w:r>
      <w:r w:rsidR="00CF11B4">
        <w:rPr>
          <w:rFonts w:ascii="仿宋" w:eastAsia="仿宋" w:hAnsi="仿宋" w:hint="eastAsia"/>
          <w:sz w:val="32"/>
          <w:szCs w:val="32"/>
        </w:rPr>
        <w:t>负责</w:t>
      </w:r>
      <w:r w:rsidRPr="00A2448F">
        <w:rPr>
          <w:rFonts w:ascii="仿宋" w:eastAsia="仿宋" w:hAnsi="仿宋" w:hint="eastAsia"/>
          <w:sz w:val="32"/>
          <w:szCs w:val="32"/>
        </w:rPr>
        <w:t>解释。</w:t>
      </w:r>
    </w:p>
    <w:p w:rsidR="00A2448F" w:rsidRDefault="00A2448F" w:rsidP="00A244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448F">
        <w:rPr>
          <w:rFonts w:ascii="仿宋" w:eastAsia="仿宋" w:hAnsi="仿宋" w:hint="eastAsia"/>
          <w:sz w:val="32"/>
          <w:szCs w:val="32"/>
        </w:rPr>
        <w:t>第十三条  本条例自印发之日起</w:t>
      </w:r>
      <w:r w:rsidR="00CF11B4">
        <w:rPr>
          <w:rFonts w:ascii="仿宋" w:eastAsia="仿宋" w:hAnsi="仿宋" w:hint="eastAsia"/>
          <w:sz w:val="32"/>
          <w:szCs w:val="32"/>
        </w:rPr>
        <w:t>试行。</w:t>
      </w:r>
    </w:p>
    <w:p w:rsidR="00D0244D" w:rsidRDefault="00D0244D" w:rsidP="00C7541C">
      <w:pPr>
        <w:widowControl/>
        <w:jc w:val="left"/>
        <w:rPr>
          <w:rFonts w:ascii="仿宋" w:eastAsia="仿宋" w:hAnsi="仿宋"/>
          <w:sz w:val="32"/>
          <w:szCs w:val="32"/>
        </w:rPr>
        <w:sectPr w:rsidR="00D0244D" w:rsidSect="007C48FC">
          <w:pgSz w:w="11906" w:h="16838"/>
          <w:pgMar w:top="1134" w:right="1800" w:bottom="1440" w:left="1800" w:header="851" w:footer="992" w:gutter="0"/>
          <w:cols w:space="425"/>
          <w:docGrid w:type="lines" w:linePitch="312"/>
        </w:sectPr>
      </w:pPr>
    </w:p>
    <w:p w:rsidR="00D0244D" w:rsidRPr="00C7541C" w:rsidRDefault="00C7541C" w:rsidP="00C7541C">
      <w:pPr>
        <w:jc w:val="center"/>
        <w:rPr>
          <w:rFonts w:asciiTheme="minorEastAsia" w:hAnsiTheme="minorEastAsia"/>
          <w:b/>
          <w:sz w:val="28"/>
          <w:szCs w:val="32"/>
        </w:rPr>
      </w:pPr>
      <w:r w:rsidRPr="00C7541C">
        <w:rPr>
          <w:rFonts w:asciiTheme="minorEastAsia" w:hAnsiTheme="minorEastAsia" w:hint="eastAsia"/>
          <w:b/>
          <w:sz w:val="28"/>
          <w:szCs w:val="32"/>
        </w:rPr>
        <w:lastRenderedPageBreak/>
        <w:t>资源环境学院班主任工作考核体系</w:t>
      </w:r>
    </w:p>
    <w:tbl>
      <w:tblPr>
        <w:tblW w:w="14420" w:type="dxa"/>
        <w:jc w:val="center"/>
        <w:tblInd w:w="93" w:type="dxa"/>
        <w:tblLayout w:type="fixed"/>
        <w:tblLook w:val="04A0"/>
      </w:tblPr>
      <w:tblGrid>
        <w:gridCol w:w="1149"/>
        <w:gridCol w:w="1418"/>
        <w:gridCol w:w="709"/>
        <w:gridCol w:w="2126"/>
        <w:gridCol w:w="5812"/>
        <w:gridCol w:w="3206"/>
      </w:tblGrid>
      <w:tr w:rsidR="00C7541C" w:rsidRPr="00C7541C" w:rsidTr="00C7541C">
        <w:trPr>
          <w:trHeight w:val="361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考评内容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考评指标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考评标准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考评依据</w:t>
            </w:r>
          </w:p>
        </w:tc>
      </w:tr>
      <w:tr w:rsidR="00C7541C" w:rsidRPr="00C7541C" w:rsidTr="00C7541C">
        <w:trPr>
          <w:trHeight w:val="48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学生评议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55分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参考《班主任工作学生网评计分办法》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以学生处提供的学生网评结果为准</w:t>
            </w:r>
          </w:p>
        </w:tc>
      </w:tr>
      <w:tr w:rsidR="00C7541C" w:rsidRPr="00C7541C" w:rsidTr="00C7541C">
        <w:trPr>
          <w:trHeight w:val="102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学院评议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</w: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45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学生成长关爱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10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思想工作面对面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大一：本学期与所带班级学生面对面约谈人数大于等于班级人数的2/3，为5分，低于2/3为0分，低于1/3扣2分。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大二--大四年级：本学期与所带班级学生面对面约谈人数大于等于班级人数的1/3，为5分，低于1/3为0分，低于1/5扣2分。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以思想工作面对面约谈手册记录为准</w:t>
            </w:r>
          </w:p>
        </w:tc>
      </w:tr>
      <w:tr w:rsidR="00C7541C" w:rsidRPr="00C7541C" w:rsidTr="00C7541C">
        <w:trPr>
          <w:trHeight w:val="55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班会参加情况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本学期参加班会或班级活动，每次加0.5分，该内容总分不超过2.5分。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以班级会议记录和班级活动记录为准</w:t>
            </w:r>
          </w:p>
        </w:tc>
      </w:tr>
      <w:tr w:rsidR="00C7541C" w:rsidRPr="00C7541C" w:rsidTr="00C7541C">
        <w:trPr>
          <w:trHeight w:val="54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本学期走访学生宿舍，每次加0.5分，该内容总分不超过2.5分。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以学生宿舍楼宇《访客登记》和班长记录为准</w:t>
            </w:r>
          </w:p>
        </w:tc>
      </w:tr>
      <w:tr w:rsidR="00C7541C" w:rsidRPr="00C7541C" w:rsidTr="00C7541C">
        <w:trPr>
          <w:trHeight w:val="60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学生学业指导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14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引导学生学业规划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本学期指导学生填写《大学生学业规划手册》人数大于等于班级人数的2/3，为6分，低于2/3为0分，低于1/3扣2分。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以学生完成《大学生学业规划手册》情况为准</w:t>
            </w:r>
          </w:p>
        </w:tc>
      </w:tr>
      <w:tr w:rsidR="00C7541C" w:rsidRPr="00C7541C" w:rsidTr="00C7541C">
        <w:trPr>
          <w:trHeight w:val="61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开展科研学术指导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班级参与大学生创新性试验计划、大学生创业训练计划项目等学术活动1人次加0.1分，满分3分。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以教学办公室和学生工作办提供学生名单和人数为准</w:t>
            </w:r>
          </w:p>
        </w:tc>
      </w:tr>
      <w:tr w:rsidR="00C7541C" w:rsidRPr="00C7541C" w:rsidTr="00C7541C">
        <w:trPr>
          <w:trHeight w:val="54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开展学术成长指导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本学期开展专业思想教育、求职择业、升学深造等专题教育活动1次加1分，满分5分。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以班级专题活动记录为准</w:t>
            </w:r>
          </w:p>
        </w:tc>
      </w:tr>
      <w:tr w:rsidR="00C7541C" w:rsidRPr="00C7541C" w:rsidTr="00C7541C">
        <w:trPr>
          <w:trHeight w:val="48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班风学风建设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14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指导优良学风示范班建设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指导完成目标责任书填写为1分。专题研究班风、学风建设1次加0.2分，满分1分。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以优良学风示范班建设目标责任书填写情况和班会记录为准</w:t>
            </w:r>
          </w:p>
        </w:tc>
      </w:tr>
      <w:tr w:rsidR="00C7541C" w:rsidRPr="00C7541C" w:rsidTr="00C7541C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班级学生总成绩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平均分达80分及以上为5分，70-80之间为4分，低于70分为3分。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以教学办公室提供数据为准</w:t>
            </w:r>
          </w:p>
        </w:tc>
      </w:tr>
      <w:tr w:rsidR="00C7541C" w:rsidRPr="00C7541C" w:rsidTr="00C7541C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班级CET-4通过情况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通过率*3分。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以教学办公室提供数据为准</w:t>
            </w:r>
          </w:p>
        </w:tc>
      </w:tr>
      <w:tr w:rsidR="00C7541C" w:rsidRPr="00C7541C" w:rsidTr="00C7541C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班级CET-6通过情况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通过率*3分。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以教学办公室提供数据为准</w:t>
            </w:r>
          </w:p>
        </w:tc>
      </w:tr>
      <w:tr w:rsidR="00C7541C" w:rsidRPr="00C7541C" w:rsidTr="00C7541C">
        <w:trPr>
          <w:trHeight w:val="585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班级雅思、托福、GRE等通过率情况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通过率</w:t>
            </w: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*1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以教学办公室提供数据为准</w:t>
            </w:r>
          </w:p>
        </w:tc>
      </w:tr>
      <w:tr w:rsidR="00C7541C" w:rsidRPr="00C7541C" w:rsidTr="00C7541C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学生事务工作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7</w:t>
            </w: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易班网络思政教育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注册加1分。及时更新1次加0.1分，满分1分。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以易班记录为准</w:t>
            </w:r>
          </w:p>
        </w:tc>
      </w:tr>
      <w:tr w:rsidR="00C7541C" w:rsidRPr="00C7541C" w:rsidTr="00C7541C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反馈学生问题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及时向学院反馈和沟通学生情况1次加0.2分，满分为1分。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以和辅导员沟通记录为准</w:t>
            </w:r>
          </w:p>
        </w:tc>
      </w:tr>
      <w:tr w:rsidR="00C7541C" w:rsidRPr="00C7541C" w:rsidTr="00C7541C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参加班主任例会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出勤1次加0.5分，满分为2分。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以考勤表记录为准</w:t>
            </w:r>
          </w:p>
        </w:tc>
      </w:tr>
      <w:tr w:rsidR="00C7541C" w:rsidRPr="00C7541C" w:rsidTr="00C7541C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参加班主任培训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出勤1次加0.5分，满分为2分。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以考勤表记录为准</w:t>
            </w:r>
          </w:p>
        </w:tc>
      </w:tr>
      <w:tr w:rsidR="00C7541C" w:rsidRPr="00C7541C" w:rsidTr="00C7541C">
        <w:trPr>
          <w:trHeight w:val="33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附加分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班级集体获得省级及以上荣誉1次加1分。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541C" w:rsidRPr="00C7541C" w:rsidTr="00C7541C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班级集体获得校级及以上荣誉1次加0.5分。</w:t>
            </w: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C7541C" w:rsidRPr="00C7541C" w:rsidTr="00C7541C">
        <w:trPr>
          <w:trHeight w:val="33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C7541C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班级集体获得院级荣誉1次加0.3分。</w:t>
            </w: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1C" w:rsidRPr="00C7541C" w:rsidRDefault="00C7541C" w:rsidP="00C7541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</w:tbl>
    <w:p w:rsidR="00930CC9" w:rsidRDefault="00930CC9" w:rsidP="00C7541C">
      <w:pPr>
        <w:ind w:firstLineChars="200" w:firstLine="640"/>
        <w:rPr>
          <w:rFonts w:ascii="仿宋" w:eastAsia="仿宋" w:hAnsi="仿宋"/>
          <w:sz w:val="32"/>
          <w:szCs w:val="32"/>
        </w:rPr>
        <w:sectPr w:rsidR="00930CC9" w:rsidSect="001B6228">
          <w:pgSz w:w="16838" w:h="11906" w:orient="landscape"/>
          <w:pgMar w:top="426" w:right="1440" w:bottom="426" w:left="1134" w:header="851" w:footer="992" w:gutter="0"/>
          <w:cols w:space="425"/>
          <w:docGrid w:type="linesAndChars" w:linePitch="312"/>
        </w:sectPr>
      </w:pPr>
    </w:p>
    <w:p w:rsidR="00930CC9" w:rsidRDefault="00930CC9" w:rsidP="00930CC9">
      <w:pPr>
        <w:spacing w:line="580" w:lineRule="exact"/>
        <w:jc w:val="center"/>
        <w:rPr>
          <w:rFonts w:ascii="黑体" w:eastAsia="黑体" w:hAnsi="黑体"/>
          <w:sz w:val="36"/>
          <w:szCs w:val="36"/>
        </w:rPr>
      </w:pPr>
      <w:r w:rsidRPr="009B06D6">
        <w:rPr>
          <w:rFonts w:ascii="黑体" w:eastAsia="黑体" w:hAnsi="黑体" w:hint="eastAsia"/>
          <w:sz w:val="36"/>
          <w:szCs w:val="36"/>
        </w:rPr>
        <w:lastRenderedPageBreak/>
        <w:t>班主任工作学生网评计分办法</w:t>
      </w:r>
    </w:p>
    <w:p w:rsidR="00930CC9" w:rsidRPr="009B06D6" w:rsidRDefault="00930CC9" w:rsidP="00930CC9">
      <w:pPr>
        <w:spacing w:line="580" w:lineRule="exact"/>
        <w:jc w:val="center"/>
        <w:rPr>
          <w:rFonts w:ascii="黑体" w:eastAsia="黑体" w:hAnsi="黑体"/>
          <w:sz w:val="36"/>
          <w:szCs w:val="36"/>
        </w:rPr>
      </w:pPr>
    </w:p>
    <w:p w:rsidR="00930CC9" w:rsidRPr="00FA7D71" w:rsidRDefault="00930CC9" w:rsidP="00930CC9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1.总分</w:t>
      </w:r>
      <w:r>
        <w:rPr>
          <w:rFonts w:ascii="仿宋" w:eastAsia="仿宋" w:hAnsi="仿宋" w:hint="eastAsia"/>
          <w:sz w:val="32"/>
          <w:szCs w:val="32"/>
        </w:rPr>
        <w:t>55</w:t>
      </w:r>
      <w:r w:rsidRPr="00FA7D71">
        <w:rPr>
          <w:rFonts w:ascii="仿宋" w:eastAsia="仿宋" w:hAnsi="仿宋" w:hint="eastAsia"/>
          <w:sz w:val="32"/>
          <w:szCs w:val="32"/>
        </w:rPr>
        <w:t>分，分为学生参评率得分（满分</w:t>
      </w:r>
      <w:r>
        <w:rPr>
          <w:rFonts w:ascii="仿宋" w:eastAsia="仿宋" w:hAnsi="仿宋" w:hint="eastAsia"/>
          <w:sz w:val="32"/>
          <w:szCs w:val="32"/>
        </w:rPr>
        <w:t>15</w:t>
      </w:r>
      <w:r w:rsidRPr="00FA7D71">
        <w:rPr>
          <w:rFonts w:ascii="仿宋" w:eastAsia="仿宋" w:hAnsi="仿宋" w:hint="eastAsia"/>
          <w:sz w:val="32"/>
          <w:szCs w:val="32"/>
        </w:rPr>
        <w:t>分）和好评率得分（满分</w:t>
      </w:r>
      <w:r>
        <w:rPr>
          <w:rFonts w:ascii="仿宋" w:eastAsia="仿宋" w:hAnsi="仿宋" w:hint="eastAsia"/>
          <w:sz w:val="32"/>
          <w:szCs w:val="32"/>
        </w:rPr>
        <w:t>40</w:t>
      </w:r>
      <w:r w:rsidRPr="00FA7D71">
        <w:rPr>
          <w:rFonts w:ascii="仿宋" w:eastAsia="仿宋" w:hAnsi="仿宋" w:hint="eastAsia"/>
          <w:sz w:val="32"/>
          <w:szCs w:val="32"/>
        </w:rPr>
        <w:t>分）两部分。</w:t>
      </w:r>
    </w:p>
    <w:p w:rsidR="00930CC9" w:rsidRPr="00FA7D71" w:rsidRDefault="00930CC9" w:rsidP="00930CC9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2.</w:t>
      </w:r>
      <w:r w:rsidRPr="00FA7D71">
        <w:rPr>
          <w:rFonts w:ascii="仿宋" w:eastAsia="仿宋" w:hAnsi="仿宋"/>
          <w:sz w:val="32"/>
          <w:szCs w:val="32"/>
        </w:rPr>
        <w:t xml:space="preserve"> 参与每位</w:t>
      </w:r>
      <w:r w:rsidRPr="00FA7D71">
        <w:rPr>
          <w:rFonts w:ascii="仿宋" w:eastAsia="仿宋" w:hAnsi="仿宋" w:hint="eastAsia"/>
          <w:sz w:val="32"/>
          <w:szCs w:val="32"/>
        </w:rPr>
        <w:t>班主任网上民主评议</w:t>
      </w:r>
      <w:r w:rsidRPr="00FA7D71">
        <w:rPr>
          <w:rFonts w:ascii="仿宋" w:eastAsia="仿宋" w:hAnsi="仿宋"/>
          <w:sz w:val="32"/>
          <w:szCs w:val="32"/>
        </w:rPr>
        <w:t>的学生人数原则上不少于班级总人数的80％</w:t>
      </w:r>
      <w:r w:rsidRPr="00FA7D71">
        <w:rPr>
          <w:rFonts w:ascii="仿宋" w:eastAsia="仿宋" w:hAnsi="仿宋" w:hint="eastAsia"/>
          <w:sz w:val="32"/>
          <w:szCs w:val="32"/>
        </w:rPr>
        <w:t>，具体计分方法为：</w:t>
      </w:r>
    </w:p>
    <w:p w:rsidR="00930CC9" w:rsidRPr="00FA7D71" w:rsidRDefault="00930CC9" w:rsidP="00930CC9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（1）当实际参评人数（M）≤应参评人数（M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0</w:t>
      </w:r>
      <w:r w:rsidRPr="00FA7D71">
        <w:rPr>
          <w:rFonts w:ascii="仿宋" w:eastAsia="仿宋" w:hAnsi="仿宋" w:hint="eastAsia"/>
          <w:sz w:val="32"/>
          <w:szCs w:val="32"/>
        </w:rPr>
        <w:t>）时：</w:t>
      </w:r>
    </w:p>
    <w:p w:rsidR="00930CC9" w:rsidRPr="00FA7D71" w:rsidRDefault="00930CC9" w:rsidP="00930CC9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得分S=</w:t>
      </w:r>
      <w:r>
        <w:rPr>
          <w:rFonts w:ascii="仿宋" w:eastAsia="仿宋" w:hAnsi="仿宋" w:hint="eastAsia"/>
          <w:sz w:val="32"/>
          <w:szCs w:val="32"/>
        </w:rPr>
        <w:t>15</w:t>
      </w:r>
      <w:r w:rsidRPr="00FA7D71">
        <w:rPr>
          <w:rFonts w:ascii="仿宋" w:eastAsia="仿宋" w:hAnsi="仿宋" w:hint="eastAsia"/>
          <w:sz w:val="32"/>
          <w:szCs w:val="32"/>
        </w:rPr>
        <w:t>×M/ 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0</w:t>
      </w:r>
      <w:r w:rsidRPr="00FA7D71">
        <w:rPr>
          <w:rFonts w:ascii="仿宋" w:eastAsia="仿宋" w:hAnsi="仿宋" w:hint="eastAsia"/>
          <w:sz w:val="32"/>
          <w:szCs w:val="32"/>
        </w:rPr>
        <w:t>＋</w:t>
      </w:r>
      <w:r>
        <w:rPr>
          <w:rFonts w:ascii="仿宋" w:eastAsia="仿宋" w:hAnsi="仿宋" w:hint="eastAsia"/>
          <w:sz w:val="32"/>
          <w:szCs w:val="32"/>
        </w:rPr>
        <w:t>40</w:t>
      </w:r>
      <w:r w:rsidRPr="00FA7D71">
        <w:rPr>
          <w:rFonts w:ascii="仿宋" w:eastAsia="仿宋" w:hAnsi="仿宋" w:hint="eastAsia"/>
          <w:sz w:val="32"/>
          <w:szCs w:val="32"/>
        </w:rPr>
        <w:t>×（M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1</w:t>
      </w:r>
      <w:r w:rsidRPr="00FA7D71">
        <w:rPr>
          <w:rFonts w:ascii="仿宋" w:eastAsia="仿宋" w:hAnsi="仿宋" w:hint="eastAsia"/>
          <w:sz w:val="32"/>
          <w:szCs w:val="32"/>
        </w:rPr>
        <w:t>+</w:t>
      </w:r>
      <w:r w:rsidRPr="004F395A">
        <w:rPr>
          <w:rFonts w:ascii="仿宋" w:eastAsia="仿宋" w:hAnsi="仿宋" w:hint="eastAsia"/>
          <w:sz w:val="32"/>
          <w:szCs w:val="32"/>
        </w:rPr>
        <w:t xml:space="preserve"> </w:t>
      </w:r>
      <w:r w:rsidRPr="00FA7D71">
        <w:rPr>
          <w:rFonts w:ascii="仿宋" w:eastAsia="仿宋" w:hAnsi="仿宋" w:hint="eastAsia"/>
          <w:sz w:val="32"/>
          <w:szCs w:val="32"/>
        </w:rPr>
        <w:t>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2</w:t>
      </w:r>
      <w:r w:rsidRPr="00FA7D71">
        <w:rPr>
          <w:rFonts w:ascii="仿宋" w:eastAsia="仿宋" w:hAnsi="仿宋" w:hint="eastAsia"/>
          <w:sz w:val="32"/>
          <w:szCs w:val="32"/>
        </w:rPr>
        <w:t>×0.75＋M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3</w:t>
      </w:r>
      <w:r w:rsidRPr="00FA7D71">
        <w:rPr>
          <w:rFonts w:ascii="仿宋" w:eastAsia="仿宋" w:hAnsi="仿宋" w:hint="eastAsia"/>
          <w:sz w:val="32"/>
          <w:szCs w:val="32"/>
        </w:rPr>
        <w:t>×0）/ 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0</w:t>
      </w:r>
      <w:r w:rsidRPr="00FA7D71">
        <w:rPr>
          <w:rFonts w:ascii="仿宋" w:eastAsia="仿宋" w:hAnsi="仿宋" w:hint="eastAsia"/>
          <w:sz w:val="32"/>
          <w:szCs w:val="32"/>
        </w:rPr>
        <w:t>其中，M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0</w:t>
      </w:r>
      <w:r w:rsidRPr="00FA7D71">
        <w:rPr>
          <w:rFonts w:ascii="仿宋" w:eastAsia="仿宋" w:hAnsi="仿宋" w:hint="eastAsia"/>
          <w:sz w:val="32"/>
          <w:szCs w:val="32"/>
        </w:rPr>
        <w:t>=</w:t>
      </w:r>
      <w:r w:rsidRPr="00FA7D71">
        <w:rPr>
          <w:rFonts w:ascii="仿宋" w:eastAsia="仿宋" w:hAnsi="仿宋"/>
          <w:sz w:val="32"/>
          <w:szCs w:val="32"/>
        </w:rPr>
        <w:t>班级总人数</w:t>
      </w:r>
      <w:r w:rsidRPr="00FA7D71">
        <w:rPr>
          <w:rFonts w:ascii="仿宋" w:eastAsia="仿宋" w:hAnsi="仿宋" w:hint="eastAsia"/>
          <w:sz w:val="32"/>
          <w:szCs w:val="32"/>
        </w:rPr>
        <w:t>×</w:t>
      </w:r>
      <w:r w:rsidRPr="00FA7D71">
        <w:rPr>
          <w:rFonts w:ascii="仿宋" w:eastAsia="仿宋" w:hAnsi="仿宋"/>
          <w:sz w:val="32"/>
          <w:szCs w:val="32"/>
        </w:rPr>
        <w:t>80％</w:t>
      </w:r>
      <w:r w:rsidRPr="00FA7D71">
        <w:rPr>
          <w:rFonts w:ascii="仿宋" w:eastAsia="仿宋" w:hAnsi="仿宋" w:hint="eastAsia"/>
          <w:sz w:val="32"/>
          <w:szCs w:val="32"/>
        </w:rPr>
        <w:t>，M=</w:t>
      </w:r>
      <w:r w:rsidRPr="004F395A">
        <w:rPr>
          <w:rFonts w:ascii="仿宋" w:eastAsia="仿宋" w:hAnsi="仿宋" w:hint="eastAsia"/>
          <w:sz w:val="32"/>
          <w:szCs w:val="32"/>
        </w:rPr>
        <w:t xml:space="preserve"> </w:t>
      </w:r>
      <w:r w:rsidRPr="00FA7D71">
        <w:rPr>
          <w:rFonts w:ascii="仿宋" w:eastAsia="仿宋" w:hAnsi="仿宋" w:hint="eastAsia"/>
          <w:sz w:val="32"/>
          <w:szCs w:val="32"/>
        </w:rPr>
        <w:t>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1</w:t>
      </w:r>
      <w:r w:rsidRPr="00FA7D71">
        <w:rPr>
          <w:rFonts w:ascii="仿宋" w:eastAsia="仿宋" w:hAnsi="仿宋" w:hint="eastAsia"/>
          <w:sz w:val="32"/>
          <w:szCs w:val="32"/>
        </w:rPr>
        <w:t>＋M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2</w:t>
      </w:r>
      <w:r w:rsidRPr="00FA7D71">
        <w:rPr>
          <w:rFonts w:ascii="仿宋" w:eastAsia="仿宋" w:hAnsi="仿宋" w:hint="eastAsia"/>
          <w:sz w:val="32"/>
          <w:szCs w:val="32"/>
        </w:rPr>
        <w:t>＋M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3</w:t>
      </w:r>
      <w:r w:rsidRPr="00FA7D71">
        <w:rPr>
          <w:rFonts w:ascii="仿宋" w:eastAsia="仿宋" w:hAnsi="仿宋" w:hint="eastAsia"/>
          <w:sz w:val="32"/>
          <w:szCs w:val="32"/>
        </w:rPr>
        <w:t>。</w:t>
      </w:r>
    </w:p>
    <w:p w:rsidR="00930CC9" w:rsidRPr="00FA7D71" w:rsidRDefault="00930CC9" w:rsidP="00930CC9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（2）当实际参评人数（M）＞应参评人数（M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0</w:t>
      </w:r>
      <w:r w:rsidRPr="00FA7D71">
        <w:rPr>
          <w:rFonts w:ascii="仿宋" w:eastAsia="仿宋" w:hAnsi="仿宋" w:hint="eastAsia"/>
          <w:sz w:val="32"/>
          <w:szCs w:val="32"/>
        </w:rPr>
        <w:t>）时：</w:t>
      </w:r>
    </w:p>
    <w:p w:rsidR="00930CC9" w:rsidRPr="00FA7D71" w:rsidRDefault="00930CC9" w:rsidP="00930CC9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得分S=</w:t>
      </w:r>
      <w:r>
        <w:rPr>
          <w:rFonts w:ascii="仿宋" w:eastAsia="仿宋" w:hAnsi="仿宋" w:hint="eastAsia"/>
          <w:sz w:val="32"/>
          <w:szCs w:val="32"/>
        </w:rPr>
        <w:t>15</w:t>
      </w:r>
      <w:r w:rsidRPr="00FA7D71">
        <w:rPr>
          <w:rFonts w:ascii="仿宋" w:eastAsia="仿宋" w:hAnsi="仿宋" w:hint="eastAsia"/>
          <w:sz w:val="32"/>
          <w:szCs w:val="32"/>
        </w:rPr>
        <w:t>＋</w:t>
      </w:r>
      <w:r>
        <w:rPr>
          <w:rFonts w:ascii="仿宋" w:eastAsia="仿宋" w:hAnsi="仿宋" w:hint="eastAsia"/>
          <w:sz w:val="32"/>
          <w:szCs w:val="32"/>
        </w:rPr>
        <w:t>40</w:t>
      </w:r>
      <w:r w:rsidRPr="00FA7D71">
        <w:rPr>
          <w:rFonts w:ascii="仿宋" w:eastAsia="仿宋" w:hAnsi="仿宋" w:hint="eastAsia"/>
          <w:sz w:val="32"/>
          <w:szCs w:val="32"/>
        </w:rPr>
        <w:t>×（M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1</w:t>
      </w:r>
      <w:r w:rsidRPr="00FA7D71">
        <w:rPr>
          <w:rFonts w:ascii="仿宋" w:eastAsia="仿宋" w:hAnsi="仿宋" w:hint="eastAsia"/>
          <w:sz w:val="32"/>
          <w:szCs w:val="32"/>
        </w:rPr>
        <w:t>+</w:t>
      </w:r>
      <w:r w:rsidRPr="004F395A">
        <w:rPr>
          <w:rFonts w:ascii="仿宋" w:eastAsia="仿宋" w:hAnsi="仿宋" w:hint="eastAsia"/>
          <w:sz w:val="32"/>
          <w:szCs w:val="32"/>
        </w:rPr>
        <w:t xml:space="preserve"> </w:t>
      </w:r>
      <w:r w:rsidRPr="00FA7D71">
        <w:rPr>
          <w:rFonts w:ascii="仿宋" w:eastAsia="仿宋" w:hAnsi="仿宋" w:hint="eastAsia"/>
          <w:sz w:val="32"/>
          <w:szCs w:val="32"/>
        </w:rPr>
        <w:t>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2</w:t>
      </w:r>
      <w:r w:rsidRPr="00FA7D71">
        <w:rPr>
          <w:rFonts w:ascii="仿宋" w:eastAsia="仿宋" w:hAnsi="仿宋" w:hint="eastAsia"/>
          <w:sz w:val="32"/>
          <w:szCs w:val="32"/>
        </w:rPr>
        <w:t>×0.75＋M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3</w:t>
      </w:r>
      <w:r w:rsidRPr="00FA7D71">
        <w:rPr>
          <w:rFonts w:ascii="仿宋" w:eastAsia="仿宋" w:hAnsi="仿宋" w:hint="eastAsia"/>
          <w:sz w:val="32"/>
          <w:szCs w:val="32"/>
        </w:rPr>
        <w:t>×0）/ M</w:t>
      </w:r>
    </w:p>
    <w:p w:rsidR="00930CC9" w:rsidRPr="00FA7D71" w:rsidRDefault="00930CC9" w:rsidP="00930CC9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其中，M=</w:t>
      </w:r>
      <w:r w:rsidRPr="004F395A">
        <w:rPr>
          <w:rFonts w:ascii="仿宋" w:eastAsia="仿宋" w:hAnsi="仿宋" w:hint="eastAsia"/>
          <w:sz w:val="32"/>
          <w:szCs w:val="32"/>
        </w:rPr>
        <w:t xml:space="preserve"> </w:t>
      </w:r>
      <w:r w:rsidRPr="00FA7D71">
        <w:rPr>
          <w:rFonts w:ascii="仿宋" w:eastAsia="仿宋" w:hAnsi="仿宋" w:hint="eastAsia"/>
          <w:sz w:val="32"/>
          <w:szCs w:val="32"/>
        </w:rPr>
        <w:t>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1</w:t>
      </w:r>
      <w:r w:rsidRPr="00FA7D71">
        <w:rPr>
          <w:rFonts w:ascii="仿宋" w:eastAsia="仿宋" w:hAnsi="仿宋" w:hint="eastAsia"/>
          <w:sz w:val="32"/>
          <w:szCs w:val="32"/>
        </w:rPr>
        <w:t>＋M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2</w:t>
      </w:r>
      <w:r w:rsidRPr="00FA7D71">
        <w:rPr>
          <w:rFonts w:ascii="仿宋" w:eastAsia="仿宋" w:hAnsi="仿宋" w:hint="eastAsia"/>
          <w:sz w:val="32"/>
          <w:szCs w:val="32"/>
        </w:rPr>
        <w:t>＋M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3</w:t>
      </w:r>
      <w:r w:rsidRPr="00FA7D71">
        <w:rPr>
          <w:rFonts w:ascii="仿宋" w:eastAsia="仿宋" w:hAnsi="仿宋" w:hint="eastAsia"/>
          <w:sz w:val="32"/>
          <w:szCs w:val="32"/>
        </w:rPr>
        <w:t>，其中M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1</w:t>
      </w:r>
      <w:r w:rsidRPr="00FA7D71">
        <w:rPr>
          <w:rFonts w:ascii="仿宋" w:eastAsia="仿宋" w:hAnsi="仿宋" w:hint="eastAsia"/>
          <w:sz w:val="32"/>
          <w:szCs w:val="32"/>
        </w:rPr>
        <w:t>为评价“优秀”学生人数，M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2</w:t>
      </w:r>
      <w:r w:rsidRPr="00FA7D71">
        <w:rPr>
          <w:rFonts w:ascii="仿宋" w:eastAsia="仿宋" w:hAnsi="仿宋" w:hint="eastAsia"/>
          <w:sz w:val="32"/>
          <w:szCs w:val="32"/>
        </w:rPr>
        <w:t>为评价“称职”学生人数，M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3</w:t>
      </w:r>
      <w:r w:rsidRPr="00FA7D71">
        <w:rPr>
          <w:rFonts w:ascii="仿宋" w:eastAsia="仿宋" w:hAnsi="仿宋" w:hint="eastAsia"/>
          <w:sz w:val="32"/>
          <w:szCs w:val="32"/>
        </w:rPr>
        <w:t>为评价“不称职”学生人数。</w:t>
      </w:r>
    </w:p>
    <w:p w:rsidR="00930CC9" w:rsidRPr="00FA7D71" w:rsidRDefault="00930CC9" w:rsidP="00930CC9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3.评议计分结果直接记为班主任工作考核学生民主评议环节成绩。</w:t>
      </w:r>
    </w:p>
    <w:p w:rsidR="00930CC9" w:rsidRPr="00FA7D71" w:rsidRDefault="00930CC9" w:rsidP="00930CC9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每位学生只能评价本班班主任，并且只能给</w:t>
      </w:r>
      <w:r w:rsidRPr="00FA7D71">
        <w:rPr>
          <w:rFonts w:ascii="仿宋" w:eastAsia="仿宋" w:hAnsi="仿宋" w:hint="eastAsia"/>
          <w:sz w:val="32"/>
          <w:szCs w:val="32"/>
        </w:rPr>
        <w:t>班主任评价一次。</w:t>
      </w:r>
    </w:p>
    <w:p w:rsidR="00930CC9" w:rsidRPr="007F54A1" w:rsidRDefault="00930CC9" w:rsidP="00930CC9">
      <w:pPr>
        <w:spacing w:line="580" w:lineRule="exact"/>
        <w:rPr>
          <w:rFonts w:ascii="仿宋_GB2312" w:eastAsia="仿宋_GB2312"/>
          <w:sz w:val="30"/>
          <w:szCs w:val="30"/>
        </w:rPr>
      </w:pPr>
    </w:p>
    <w:p w:rsidR="00C7541C" w:rsidRPr="00A2448F" w:rsidRDefault="00C7541C" w:rsidP="00C7541C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7541C" w:rsidRPr="00A2448F" w:rsidSect="00F0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48F"/>
    <w:rsid w:val="000F3806"/>
    <w:rsid w:val="00126C3E"/>
    <w:rsid w:val="001B6228"/>
    <w:rsid w:val="00437A87"/>
    <w:rsid w:val="004953A6"/>
    <w:rsid w:val="00566E32"/>
    <w:rsid w:val="005975F9"/>
    <w:rsid w:val="006B574E"/>
    <w:rsid w:val="007C48FC"/>
    <w:rsid w:val="00930CC9"/>
    <w:rsid w:val="0095090E"/>
    <w:rsid w:val="00963C1D"/>
    <w:rsid w:val="00A2448F"/>
    <w:rsid w:val="00AF1365"/>
    <w:rsid w:val="00C7541C"/>
    <w:rsid w:val="00CA1CF2"/>
    <w:rsid w:val="00CF11B4"/>
    <w:rsid w:val="00D0244D"/>
    <w:rsid w:val="00F04301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DE65E5-E1F8-48C4-A0EA-25C98B10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和红燕</dc:creator>
  <cp:lastModifiedBy>和红燕</cp:lastModifiedBy>
  <cp:revision>9</cp:revision>
  <dcterms:created xsi:type="dcterms:W3CDTF">2016-05-10T07:21:00Z</dcterms:created>
  <dcterms:modified xsi:type="dcterms:W3CDTF">2016-05-27T03:29:00Z</dcterms:modified>
</cp:coreProperties>
</file>