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BA" w:rsidRDefault="00E47EC7">
      <w:r>
        <w:rPr>
          <w:rFonts w:hint="eastAsia"/>
        </w:rPr>
        <w:t>附件</w:t>
      </w:r>
      <w:r>
        <w:rPr>
          <w:rFonts w:hint="eastAsia"/>
        </w:rPr>
        <w:t>1</w:t>
      </w:r>
    </w:p>
    <w:p w:rsidR="00DD49BA" w:rsidRDefault="00E47E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</w:t>
      </w:r>
      <w:r>
        <w:rPr>
          <w:rFonts w:ascii="黑体" w:eastAsia="黑体" w:hAnsi="黑体" w:hint="eastAsia"/>
          <w:sz w:val="32"/>
          <w:szCs w:val="32"/>
        </w:rPr>
        <w:t>符合申报条件的专业</w:t>
      </w:r>
      <w:r>
        <w:rPr>
          <w:rFonts w:ascii="黑体" w:eastAsia="黑体" w:hAnsi="黑体" w:hint="eastAsia"/>
          <w:sz w:val="32"/>
          <w:szCs w:val="32"/>
        </w:rPr>
        <w:t>一览表</w:t>
      </w:r>
    </w:p>
    <w:tbl>
      <w:tblPr>
        <w:tblStyle w:val="a5"/>
        <w:tblpPr w:leftFromText="180" w:rightFromText="180" w:vertAnchor="page" w:horzAnchor="page" w:tblpXSpec="center" w:tblpY="2656"/>
        <w:tblW w:w="9010" w:type="dxa"/>
        <w:jc w:val="center"/>
        <w:tblLook w:val="04A0" w:firstRow="1" w:lastRow="0" w:firstColumn="1" w:lastColumn="0" w:noHBand="0" w:noVBand="1"/>
      </w:tblPr>
      <w:tblGrid>
        <w:gridCol w:w="672"/>
        <w:gridCol w:w="2169"/>
        <w:gridCol w:w="2305"/>
        <w:gridCol w:w="2055"/>
        <w:gridCol w:w="1809"/>
      </w:tblGrid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6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专业类名称</w:t>
            </w:r>
          </w:p>
        </w:tc>
        <w:tc>
          <w:tcPr>
            <w:tcW w:w="180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69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机械与电子工程学院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机械电子工程</w:t>
            </w:r>
          </w:p>
        </w:tc>
        <w:tc>
          <w:tcPr>
            <w:tcW w:w="2055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机械类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69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车辆工程</w:t>
            </w:r>
          </w:p>
        </w:tc>
        <w:tc>
          <w:tcPr>
            <w:tcW w:w="2055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69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电子信息工程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电子信息类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69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水利与建筑工程学院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能源与动力工程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能源动力类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69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电气类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69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土木工程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土木类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69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信息工程学院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计算机科学与技术</w:t>
            </w:r>
          </w:p>
        </w:tc>
        <w:tc>
          <w:tcPr>
            <w:tcW w:w="2055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69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软件工程</w:t>
            </w:r>
          </w:p>
        </w:tc>
        <w:tc>
          <w:tcPr>
            <w:tcW w:w="2055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16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植物保护学院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制药工程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化工与制药类</w:t>
            </w:r>
          </w:p>
        </w:tc>
        <w:tc>
          <w:tcPr>
            <w:tcW w:w="1809" w:type="dxa"/>
            <w:vAlign w:val="center"/>
          </w:tcPr>
          <w:p w:rsidR="00DD49BA" w:rsidRDefault="00DD49BA">
            <w:pPr>
              <w:widowControl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216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生命科学学院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生物工程</w:t>
            </w:r>
          </w:p>
        </w:tc>
        <w:tc>
          <w:tcPr>
            <w:tcW w:w="205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生物工程类</w:t>
            </w:r>
          </w:p>
        </w:tc>
        <w:tc>
          <w:tcPr>
            <w:tcW w:w="180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国家级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一流专业</w:t>
            </w: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2169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资源环境学院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环境科学</w:t>
            </w:r>
          </w:p>
        </w:tc>
        <w:tc>
          <w:tcPr>
            <w:tcW w:w="2055" w:type="dxa"/>
            <w:vMerge w:val="restart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环境科学与工程类</w:t>
            </w:r>
          </w:p>
        </w:tc>
        <w:tc>
          <w:tcPr>
            <w:tcW w:w="1809" w:type="dxa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省级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一流专业</w:t>
            </w: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2169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DD49BA" w:rsidRDefault="00E47EC7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环境工程</w:t>
            </w:r>
          </w:p>
        </w:tc>
        <w:tc>
          <w:tcPr>
            <w:tcW w:w="2055" w:type="dxa"/>
            <w:vMerge/>
            <w:vAlign w:val="center"/>
          </w:tcPr>
          <w:p w:rsidR="00DD49BA" w:rsidRDefault="00DD49B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DD49BA" w:rsidRDefault="00DD49B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216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食品科学与工程学院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食品质量与安全</w:t>
            </w:r>
          </w:p>
        </w:tc>
        <w:tc>
          <w:tcPr>
            <w:tcW w:w="2055" w:type="dxa"/>
            <w:vMerge w:val="restart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食品科学与工程类</w:t>
            </w:r>
          </w:p>
        </w:tc>
        <w:tc>
          <w:tcPr>
            <w:tcW w:w="180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省级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一流专业</w:t>
            </w:r>
          </w:p>
        </w:tc>
      </w:tr>
      <w:tr w:rsidR="00DD49BA" w:rsidTr="00F27771">
        <w:trPr>
          <w:trHeight w:hRule="exact" w:val="528"/>
          <w:jc w:val="center"/>
        </w:trPr>
        <w:tc>
          <w:tcPr>
            <w:tcW w:w="672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216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葡萄酒学院</w:t>
            </w:r>
          </w:p>
        </w:tc>
        <w:tc>
          <w:tcPr>
            <w:tcW w:w="2305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葡萄与葡萄酒工程</w:t>
            </w:r>
          </w:p>
        </w:tc>
        <w:tc>
          <w:tcPr>
            <w:tcW w:w="2055" w:type="dxa"/>
            <w:vMerge/>
            <w:vAlign w:val="center"/>
          </w:tcPr>
          <w:p w:rsidR="00DD49BA" w:rsidRDefault="00DD49B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DD49BA" w:rsidRDefault="00E47EC7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国家级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一流专业</w:t>
            </w:r>
          </w:p>
        </w:tc>
      </w:tr>
    </w:tbl>
    <w:p w:rsidR="00DD49BA" w:rsidRDefault="00DD49BA"/>
    <w:sectPr w:rsidR="00DD49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74"/>
    <w:rsid w:val="00037A79"/>
    <w:rsid w:val="000A0295"/>
    <w:rsid w:val="001F1035"/>
    <w:rsid w:val="00216D74"/>
    <w:rsid w:val="002C5BAD"/>
    <w:rsid w:val="004219B3"/>
    <w:rsid w:val="0055309E"/>
    <w:rsid w:val="00653D81"/>
    <w:rsid w:val="006D1F5C"/>
    <w:rsid w:val="00785283"/>
    <w:rsid w:val="009E5FC0"/>
    <w:rsid w:val="00A14AA6"/>
    <w:rsid w:val="00A35FB2"/>
    <w:rsid w:val="00A42E8F"/>
    <w:rsid w:val="00DD49BA"/>
    <w:rsid w:val="00E47EC7"/>
    <w:rsid w:val="00F27771"/>
    <w:rsid w:val="00F62238"/>
    <w:rsid w:val="00FB1A2A"/>
    <w:rsid w:val="162C79AB"/>
    <w:rsid w:val="1D50537F"/>
    <w:rsid w:val="302202EA"/>
    <w:rsid w:val="36595D5F"/>
    <w:rsid w:val="393A0DA7"/>
    <w:rsid w:val="3DE74586"/>
    <w:rsid w:val="49D45C90"/>
    <w:rsid w:val="7F1F676C"/>
    <w:rsid w:val="7FF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77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77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77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77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179</Characters>
  <Application>Microsoft Office Word</Application>
  <DocSecurity>0</DocSecurity>
  <Lines>59</Lines>
  <Paragraphs>70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李肖楠</dc:creator>
  <cp:lastModifiedBy>张永</cp:lastModifiedBy>
  <cp:revision>1</cp:revision>
  <dcterms:created xsi:type="dcterms:W3CDTF">2021-09-15T08:58:00Z</dcterms:created>
  <dcterms:modified xsi:type="dcterms:W3CDTF">2021-09-15T08:58:00Z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CB85B1E832B1498599328E27B57E8BA8</vt:lpwstr>
  </property>
</Properties>
</file>